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9C30C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工程勘察设计企业、施工图审查机构名单及检查时间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</w:t>
      </w:r>
    </w:p>
    <w:tbl>
      <w:tblPr>
        <w:tblStyle w:val="12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4710"/>
        <w:gridCol w:w="3660"/>
      </w:tblGrid>
      <w:tr w14:paraId="57DA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12690B6F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710" w:type="dxa"/>
          </w:tcPr>
          <w:p w14:paraId="74FA823A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核查单位名称</w:t>
            </w:r>
          </w:p>
        </w:tc>
        <w:tc>
          <w:tcPr>
            <w:tcW w:w="3660" w:type="dxa"/>
          </w:tcPr>
          <w:p w14:paraId="7290333E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核查时间</w:t>
            </w:r>
          </w:p>
        </w:tc>
      </w:tr>
      <w:tr w14:paraId="19480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30" w:type="dxa"/>
          </w:tcPr>
          <w:p w14:paraId="4A033318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710" w:type="dxa"/>
          </w:tcPr>
          <w:p w14:paraId="60C8585C">
            <w:pPr>
              <w:pStyle w:val="18"/>
              <w:keepNext w:val="0"/>
              <w:keepLines w:val="0"/>
              <w:pageBreakBefore w:val="0"/>
              <w:widowControl/>
              <w:tabs>
                <w:tab w:val="left" w:pos="30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中煤邯郸国宁工程设计咨询有限公司</w:t>
            </w:r>
          </w:p>
        </w:tc>
        <w:tc>
          <w:tcPr>
            <w:tcW w:w="3660" w:type="dxa"/>
          </w:tcPr>
          <w:p w14:paraId="2DBD61BE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2026年8月3日上午</w:t>
            </w:r>
          </w:p>
        </w:tc>
      </w:tr>
      <w:tr w14:paraId="0F60F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1E488B59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710" w:type="dxa"/>
          </w:tcPr>
          <w:p w14:paraId="2C36FDDF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邯郸市国安工程设计咨询事务所有限公司</w:t>
            </w:r>
          </w:p>
        </w:tc>
        <w:tc>
          <w:tcPr>
            <w:tcW w:w="3660" w:type="dxa"/>
          </w:tcPr>
          <w:p w14:paraId="3C595766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2026年8月3日下午</w:t>
            </w:r>
          </w:p>
        </w:tc>
      </w:tr>
      <w:tr w14:paraId="3FDFF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1BE6CEC7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710" w:type="dxa"/>
          </w:tcPr>
          <w:p w14:paraId="4DECD432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河北国盛工程勘察设计咨询有限公司</w:t>
            </w:r>
          </w:p>
        </w:tc>
        <w:tc>
          <w:tcPr>
            <w:tcW w:w="3660" w:type="dxa"/>
          </w:tcPr>
          <w:p w14:paraId="28FB44CC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2026年8月4日上午</w:t>
            </w:r>
          </w:p>
        </w:tc>
      </w:tr>
      <w:tr w14:paraId="030D7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5FC8CD4F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710" w:type="dxa"/>
          </w:tcPr>
          <w:p w14:paraId="42391BDE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河北润禾工程设计有限公司</w:t>
            </w:r>
          </w:p>
        </w:tc>
        <w:tc>
          <w:tcPr>
            <w:tcW w:w="3660" w:type="dxa"/>
          </w:tcPr>
          <w:p w14:paraId="4F4EF46C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2026年8月4日下午</w:t>
            </w:r>
          </w:p>
        </w:tc>
      </w:tr>
      <w:tr w14:paraId="364D2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41323897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710" w:type="dxa"/>
          </w:tcPr>
          <w:p w14:paraId="0BDBE7CA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河北威尔勒设计咨询有限公司</w:t>
            </w:r>
          </w:p>
        </w:tc>
        <w:tc>
          <w:tcPr>
            <w:tcW w:w="3660" w:type="dxa"/>
          </w:tcPr>
          <w:p w14:paraId="67D78B72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2026年8月5日上午</w:t>
            </w:r>
          </w:p>
        </w:tc>
      </w:tr>
      <w:tr w14:paraId="2DB3D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6D16EA80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710" w:type="dxa"/>
          </w:tcPr>
          <w:p w14:paraId="58EECACA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河北禄沣工程设计有限公司</w:t>
            </w:r>
          </w:p>
        </w:tc>
        <w:tc>
          <w:tcPr>
            <w:tcW w:w="3660" w:type="dxa"/>
          </w:tcPr>
          <w:p w14:paraId="6248C3B8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2026年8月5日下午</w:t>
            </w:r>
          </w:p>
        </w:tc>
      </w:tr>
      <w:tr w14:paraId="584E2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6426D26C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4710" w:type="dxa"/>
          </w:tcPr>
          <w:p w14:paraId="43244D60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河北圣坤工程设计有限公司</w:t>
            </w:r>
          </w:p>
        </w:tc>
        <w:tc>
          <w:tcPr>
            <w:tcW w:w="3660" w:type="dxa"/>
          </w:tcPr>
          <w:p w14:paraId="2A3CC460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2026年8月6日上午</w:t>
            </w:r>
          </w:p>
        </w:tc>
      </w:tr>
      <w:tr w14:paraId="4FB1C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6F512C62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4710" w:type="dxa"/>
          </w:tcPr>
          <w:p w14:paraId="65E0BC29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承宏（河北）矿业科技有限公司</w:t>
            </w:r>
          </w:p>
        </w:tc>
        <w:tc>
          <w:tcPr>
            <w:tcW w:w="3660" w:type="dxa"/>
          </w:tcPr>
          <w:p w14:paraId="4B49E433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2026年8月6日下午</w:t>
            </w:r>
          </w:p>
        </w:tc>
      </w:tr>
      <w:tr w14:paraId="67745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4A2CBD73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4710" w:type="dxa"/>
          </w:tcPr>
          <w:p w14:paraId="2E5E0725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河北苏能工程设计有限公司</w:t>
            </w:r>
          </w:p>
        </w:tc>
        <w:tc>
          <w:tcPr>
            <w:tcW w:w="3660" w:type="dxa"/>
          </w:tcPr>
          <w:p w14:paraId="3FB93167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2026年8月7日上午</w:t>
            </w:r>
          </w:p>
        </w:tc>
      </w:tr>
      <w:tr w14:paraId="74EBB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681B486B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4710" w:type="dxa"/>
          </w:tcPr>
          <w:p w14:paraId="72CA5492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河北睿融工程设计有限公司</w:t>
            </w:r>
          </w:p>
        </w:tc>
        <w:tc>
          <w:tcPr>
            <w:tcW w:w="3660" w:type="dxa"/>
          </w:tcPr>
          <w:p w14:paraId="628262ED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2026年8月7日下午</w:t>
            </w:r>
          </w:p>
        </w:tc>
      </w:tr>
      <w:tr w14:paraId="35D4B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1CB438B1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4710" w:type="dxa"/>
          </w:tcPr>
          <w:p w14:paraId="09A251F8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河北五十赫兹工程设计有限公司</w:t>
            </w:r>
          </w:p>
        </w:tc>
        <w:tc>
          <w:tcPr>
            <w:tcW w:w="3660" w:type="dxa"/>
          </w:tcPr>
          <w:p w14:paraId="2E9902D9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2026年8月10日上午</w:t>
            </w:r>
          </w:p>
        </w:tc>
      </w:tr>
      <w:tr w14:paraId="43614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3906E8A6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4710" w:type="dxa"/>
          </w:tcPr>
          <w:p w14:paraId="62323832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河北盛源电力勘察设计有限公司</w:t>
            </w:r>
          </w:p>
        </w:tc>
        <w:tc>
          <w:tcPr>
            <w:tcW w:w="3660" w:type="dxa"/>
          </w:tcPr>
          <w:p w14:paraId="0D3BF8D6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2026年8月10日下午</w:t>
            </w:r>
          </w:p>
        </w:tc>
      </w:tr>
      <w:tr w14:paraId="0ADEB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768F021C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4710" w:type="dxa"/>
          </w:tcPr>
          <w:p w14:paraId="1F841F96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河北黔瑞电力工程设计有限公司</w:t>
            </w:r>
          </w:p>
        </w:tc>
        <w:tc>
          <w:tcPr>
            <w:tcW w:w="3660" w:type="dxa"/>
          </w:tcPr>
          <w:p w14:paraId="57D12810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2026年8月11日上午</w:t>
            </w:r>
          </w:p>
        </w:tc>
      </w:tr>
      <w:tr w14:paraId="110D6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2E006A00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4710" w:type="dxa"/>
          </w:tcPr>
          <w:p w14:paraId="08B25B84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河北裕九亨电力科技有限公司</w:t>
            </w:r>
          </w:p>
        </w:tc>
        <w:tc>
          <w:tcPr>
            <w:tcW w:w="3660" w:type="dxa"/>
          </w:tcPr>
          <w:p w14:paraId="2E87ACC8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2026年8月11日下午</w:t>
            </w:r>
          </w:p>
        </w:tc>
      </w:tr>
      <w:tr w14:paraId="5C556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2B8E0BA1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4710" w:type="dxa"/>
          </w:tcPr>
          <w:p w14:paraId="4C44B1A3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河北润禹工程设计有限公司</w:t>
            </w:r>
          </w:p>
        </w:tc>
        <w:tc>
          <w:tcPr>
            <w:tcW w:w="3660" w:type="dxa"/>
          </w:tcPr>
          <w:p w14:paraId="2D93D397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2026年8月12日上午</w:t>
            </w:r>
          </w:p>
        </w:tc>
      </w:tr>
      <w:tr w14:paraId="2D66D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0732AA89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4710" w:type="dxa"/>
          </w:tcPr>
          <w:p w14:paraId="1D622ECF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天德华绘（河北）设计集团有限公司</w:t>
            </w:r>
          </w:p>
        </w:tc>
        <w:tc>
          <w:tcPr>
            <w:tcW w:w="3660" w:type="dxa"/>
          </w:tcPr>
          <w:p w14:paraId="19B2E587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2026年8月12日下午</w:t>
            </w:r>
          </w:p>
        </w:tc>
      </w:tr>
      <w:tr w14:paraId="03759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1D1CA59D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4710" w:type="dxa"/>
          </w:tcPr>
          <w:p w14:paraId="70B43BA7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河北盟跃能源科技有限公司</w:t>
            </w:r>
          </w:p>
        </w:tc>
        <w:tc>
          <w:tcPr>
            <w:tcW w:w="3660" w:type="dxa"/>
          </w:tcPr>
          <w:p w14:paraId="212E5233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2026年8月13日上午</w:t>
            </w:r>
          </w:p>
        </w:tc>
      </w:tr>
      <w:tr w14:paraId="4A6EC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59151CFB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4710" w:type="dxa"/>
          </w:tcPr>
          <w:p w14:paraId="68D71B16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领头雁工程设计（河北）有限公司</w:t>
            </w:r>
          </w:p>
        </w:tc>
        <w:tc>
          <w:tcPr>
            <w:tcW w:w="3660" w:type="dxa"/>
          </w:tcPr>
          <w:p w14:paraId="3D9BB532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2026年8月13日下午</w:t>
            </w:r>
          </w:p>
        </w:tc>
      </w:tr>
      <w:tr w14:paraId="40767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428B8C4A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4710" w:type="dxa"/>
          </w:tcPr>
          <w:p w14:paraId="34784155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邯郸市科缘智通科技有限公司</w:t>
            </w:r>
          </w:p>
        </w:tc>
        <w:tc>
          <w:tcPr>
            <w:tcW w:w="3660" w:type="dxa"/>
          </w:tcPr>
          <w:p w14:paraId="1F50FCF9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2026年8月14日上午</w:t>
            </w:r>
          </w:p>
        </w:tc>
      </w:tr>
      <w:tr w14:paraId="67DA9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15A0B42B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4710" w:type="dxa"/>
          </w:tcPr>
          <w:p w14:paraId="38DD9A84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邯郸汇胜工程设计有限公司</w:t>
            </w:r>
          </w:p>
        </w:tc>
        <w:tc>
          <w:tcPr>
            <w:tcW w:w="3660" w:type="dxa"/>
          </w:tcPr>
          <w:p w14:paraId="3B2B9E2F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2026年8月14日下午</w:t>
            </w:r>
          </w:p>
        </w:tc>
      </w:tr>
      <w:tr w14:paraId="0E168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5E0AE5C0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4710" w:type="dxa"/>
          </w:tcPr>
          <w:p w14:paraId="10A60BB5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河北蒙祺电力勘察设计有限公司</w:t>
            </w:r>
          </w:p>
        </w:tc>
        <w:tc>
          <w:tcPr>
            <w:tcW w:w="3660" w:type="dxa"/>
          </w:tcPr>
          <w:p w14:paraId="179AC507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2026年8月14日下午</w:t>
            </w:r>
          </w:p>
        </w:tc>
      </w:tr>
    </w:tbl>
    <w:p w14:paraId="6C0374A5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备注：如有变化，及时通知 （联系电话：0310-3122884）</w:t>
      </w:r>
    </w:p>
    <w:sectPr>
      <w:footerReference r:id="rId3" w:type="default"/>
      <w:pgSz w:w="11906" w:h="16838"/>
      <w:pgMar w:top="2098" w:right="1474" w:bottom="1701" w:left="1474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BDC4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67C81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67C81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dit="readOnly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kNzExZTg2OTBmNDA5MzE1MGY4YzA5NWE3Y2M1ZDIifQ=="/>
  </w:docVars>
  <w:rsids>
    <w:rsidRoot w:val="00000000"/>
    <w:rsid w:val="00FD5BFC"/>
    <w:rsid w:val="05914F36"/>
    <w:rsid w:val="07001AA1"/>
    <w:rsid w:val="07EA7300"/>
    <w:rsid w:val="09B7537F"/>
    <w:rsid w:val="0FFB5ED9"/>
    <w:rsid w:val="161239B6"/>
    <w:rsid w:val="168313DF"/>
    <w:rsid w:val="1C252900"/>
    <w:rsid w:val="2B6F5052"/>
    <w:rsid w:val="2D0B24FA"/>
    <w:rsid w:val="2E3FD49B"/>
    <w:rsid w:val="2FA110AA"/>
    <w:rsid w:val="39DF18EB"/>
    <w:rsid w:val="3D9A555C"/>
    <w:rsid w:val="3E0B368C"/>
    <w:rsid w:val="3EA20F91"/>
    <w:rsid w:val="3FDECC9F"/>
    <w:rsid w:val="405252B5"/>
    <w:rsid w:val="438D1FFF"/>
    <w:rsid w:val="46761770"/>
    <w:rsid w:val="4965785B"/>
    <w:rsid w:val="509041B8"/>
    <w:rsid w:val="567553BA"/>
    <w:rsid w:val="56C540E1"/>
    <w:rsid w:val="56E04284"/>
    <w:rsid w:val="56ED5D21"/>
    <w:rsid w:val="58525EA7"/>
    <w:rsid w:val="5A754B90"/>
    <w:rsid w:val="5ACA5E33"/>
    <w:rsid w:val="5BF86CF4"/>
    <w:rsid w:val="5CE64FCF"/>
    <w:rsid w:val="5E7DFF7A"/>
    <w:rsid w:val="5FC7295D"/>
    <w:rsid w:val="602F60D8"/>
    <w:rsid w:val="66452732"/>
    <w:rsid w:val="6B7E87F8"/>
    <w:rsid w:val="6DDFBA41"/>
    <w:rsid w:val="73F72D6D"/>
    <w:rsid w:val="763C93C4"/>
    <w:rsid w:val="777ED23B"/>
    <w:rsid w:val="7ABF274E"/>
    <w:rsid w:val="7B7E378D"/>
    <w:rsid w:val="7BFF1160"/>
    <w:rsid w:val="7C3F3D2D"/>
    <w:rsid w:val="7C636976"/>
    <w:rsid w:val="7D5CE4BC"/>
    <w:rsid w:val="7EED6AFE"/>
    <w:rsid w:val="7EEE4E93"/>
    <w:rsid w:val="7F3E695F"/>
    <w:rsid w:val="7F903DDF"/>
    <w:rsid w:val="7FCB0DBB"/>
    <w:rsid w:val="7FD7B32F"/>
    <w:rsid w:val="7FDEE0E7"/>
    <w:rsid w:val="7FF60256"/>
    <w:rsid w:val="7FFD945B"/>
    <w:rsid w:val="8D7B173D"/>
    <w:rsid w:val="9F7F2884"/>
    <w:rsid w:val="AF7DC0B1"/>
    <w:rsid w:val="B3BB7F41"/>
    <w:rsid w:val="B79569B7"/>
    <w:rsid w:val="BEEAC552"/>
    <w:rsid w:val="BFBD34A9"/>
    <w:rsid w:val="D7FEE5AE"/>
    <w:rsid w:val="EF5F5985"/>
    <w:rsid w:val="EFFF9E45"/>
    <w:rsid w:val="F0EEBC45"/>
    <w:rsid w:val="F4B75300"/>
    <w:rsid w:val="F92C84C9"/>
    <w:rsid w:val="FBAF2845"/>
    <w:rsid w:val="FD5DA13B"/>
    <w:rsid w:val="FFBA38A2"/>
    <w:rsid w:val="FFCE5FFB"/>
    <w:rsid w:val="FFE6E15F"/>
    <w:rsid w:val="FFF8FF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2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1"/>
    <w:qFormat/>
    <w:uiPriority w:val="99"/>
    <w:pPr>
      <w:spacing w:after="120"/>
      <w:ind w:firstLine="420" w:firstLineChars="100"/>
    </w:pPr>
  </w:style>
  <w:style w:type="paragraph" w:styleId="10">
    <w:name w:val="Body Text First Indent 2"/>
    <w:basedOn w:val="4"/>
    <w:semiHidden/>
    <w:unhideWhenUsed/>
    <w:qFormat/>
    <w:uiPriority w:val="99"/>
    <w:pPr>
      <w:ind w:firstLine="420" w:firstLine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paragraph" w:customStyle="1" w:styleId="16">
    <w:name w:val="正文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">
    <w:name w:val="cjk"/>
    <w:basedOn w:val="1"/>
    <w:qFormat/>
    <w:uiPriority w:val="0"/>
    <w:pPr>
      <w:jc w:val="left"/>
    </w:pPr>
    <w:rPr>
      <w:rFonts w:hint="eastAsia" w:ascii="宋体" w:hAnsi="宋体"/>
      <w:kern w:val="0"/>
      <w:sz w:val="20"/>
      <w:szCs w:val="20"/>
    </w:rPr>
  </w:style>
  <w:style w:type="paragraph" w:customStyle="1" w:styleId="18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2602</Words>
  <Characters>2736</Characters>
  <Lines>0</Lines>
  <Paragraphs>0</Paragraphs>
  <TotalTime>6</TotalTime>
  <ScaleCrop>false</ScaleCrop>
  <LinksUpToDate>false</LinksUpToDate>
  <CharactersWithSpaces>2787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2014-11-07T12:08:00Z</dcterms:created>
  <dc:creator>Administrator</dc:creator>
  <cp:lastModifiedBy>姚</cp:lastModifiedBy>
  <cp:lastPrinted>2026-07-20T23:43:00Z</cp:lastPrinted>
  <dcterms:modified xsi:type="dcterms:W3CDTF">2026-07-21T07:49:44Z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32BDB67D25C74ABE8AE01FB5E40B6643_13</vt:lpwstr>
  </property>
  <property fmtid="{D5CDD505-2E9C-101B-9397-08002B2CF9AE}" pid="4" name="KSOTemplateDocerSaveRecord">
    <vt:lpwstr>eyJoZGlkIjoiYmRiMTYxYTJhYzUxZTJjZjYxYTNiNjM5Y2RmNjUyZTAiLCJ1c2VySWQiOiI1Njg0MzU4MTcifQ==</vt:lpwstr>
  </property>
</Properties>
</file>