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94952">
      <w:pPr>
        <w:spacing w:line="520" w:lineRule="exact"/>
        <w:rPr>
          <w:rFonts w:hint="eastAsia"/>
          <w:color w:val="000000" w:themeColor="text1"/>
          <w:sz w:val="24"/>
          <w14:textFill>
            <w14:solidFill>
              <w14:schemeClr w14:val="tx1"/>
            </w14:solidFill>
          </w14:textFill>
        </w:rPr>
      </w:pPr>
      <w:r>
        <w:rPr>
          <w:rFonts w:hint="eastAsia" w:ascii="黑体" w:hAnsi="黑体" w:eastAsia="黑体"/>
          <w:color w:val="000000" w:themeColor="text1"/>
          <w:sz w:val="30"/>
          <w:szCs w:val="30"/>
          <w14:textFill>
            <w14:solidFill>
              <w14:schemeClr w14:val="tx1"/>
            </w14:solidFill>
          </w14:textFill>
        </w:rPr>
        <w:t>附件</w:t>
      </w:r>
    </w:p>
    <w:p w14:paraId="55CD597D">
      <w:pPr>
        <w:spacing w:line="520" w:lineRule="exact"/>
        <w:jc w:val="center"/>
        <w:rPr>
          <w:rFonts w:hint="eastAsia" w:ascii="方正小标宋简体" w:eastAsia="方正小标宋简体"/>
          <w:color w:val="000000" w:themeColor="text1"/>
          <w:sz w:val="40"/>
          <w:szCs w:val="40"/>
          <w14:textFill>
            <w14:solidFill>
              <w14:schemeClr w14:val="tx1"/>
            </w14:solidFill>
          </w14:textFill>
        </w:rPr>
      </w:pPr>
      <w:bookmarkStart w:id="2" w:name="_GoBack"/>
      <w:r>
        <w:rPr>
          <w:rFonts w:hint="eastAsia" w:ascii="方正小标宋简体" w:eastAsia="方正小标宋简体"/>
          <w:color w:val="000000" w:themeColor="text1"/>
          <w:sz w:val="40"/>
          <w:szCs w:val="40"/>
          <w14:textFill>
            <w14:solidFill>
              <w14:schemeClr w14:val="tx1"/>
            </w14:solidFill>
          </w14:textFill>
        </w:rPr>
        <w:t>邯郸市使用住宅专项维修资金增值收益购买</w:t>
      </w:r>
    </w:p>
    <w:p w14:paraId="6D7A6523">
      <w:pPr>
        <w:spacing w:line="520" w:lineRule="exact"/>
        <w:jc w:val="center"/>
        <w:rPr>
          <w:rFonts w:hint="eastAsia" w:ascii="方正小标宋简体" w:eastAsia="方正小标宋简体"/>
          <w:color w:val="000000" w:themeColor="text1"/>
          <w:sz w:val="40"/>
          <w:szCs w:val="40"/>
          <w14:textFill>
            <w14:solidFill>
              <w14:schemeClr w14:val="tx1"/>
            </w14:solidFill>
          </w14:textFill>
        </w:rPr>
      </w:pPr>
      <w:r>
        <w:rPr>
          <w:rFonts w:hint="eastAsia" w:ascii="方正小标宋简体" w:eastAsia="方正小标宋简体"/>
          <w:color w:val="000000" w:themeColor="text1"/>
          <w:sz w:val="40"/>
          <w:szCs w:val="40"/>
          <w14:textFill>
            <w14:solidFill>
              <w14:schemeClr w14:val="tx1"/>
            </w14:solidFill>
          </w14:textFill>
        </w:rPr>
        <w:t>“电梯综合保险”方案征询意见书</w:t>
      </w:r>
    </w:p>
    <w:bookmarkEnd w:id="2"/>
    <w:p w14:paraId="3B06A4B4">
      <w:pPr>
        <w:spacing w:line="320" w:lineRule="exact"/>
        <w:rPr>
          <w:rFonts w:hint="eastAsia" w:ascii="方正小标宋简体" w:eastAsia="方正小标宋简体"/>
          <w:color w:val="000000" w:themeColor="text1"/>
          <w:sz w:val="40"/>
          <w:szCs w:val="40"/>
          <w14:textFill>
            <w14:solidFill>
              <w14:schemeClr w14:val="tx1"/>
            </w14:solidFill>
          </w14:textFill>
        </w:rPr>
      </w:pPr>
    </w:p>
    <w:p w14:paraId="0CAA2C42">
      <w:pPr>
        <w:spacing w:line="360" w:lineRule="exact"/>
        <w:rPr>
          <w:rFonts w:hint="eastAsia"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各位业主：</w:t>
      </w:r>
    </w:p>
    <w:p w14:paraId="205FE1BE">
      <w:pPr>
        <w:spacing w:line="360" w:lineRule="exact"/>
        <w:ind w:firstLine="480" w:firstLineChars="200"/>
        <w:rPr>
          <w:rFonts w:hint="eastAsia"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按照</w:t>
      </w:r>
      <w:bookmarkStart w:id="0" w:name="FunCunProofread485"/>
      <w:r>
        <w:rPr>
          <w:rFonts w:hint="eastAsia" w:ascii="黑体" w:hAnsi="黑体" w:eastAsia="黑体"/>
          <w:color w:val="000000" w:themeColor="text1"/>
          <w:sz w:val="24"/>
          <w:u w:val="none" w:color="C00000"/>
          <w:shd w:val="clear"/>
          <w:lang w:eastAsia="zh-CN"/>
          <w14:textFill>
            <w14:solidFill>
              <w14:schemeClr w14:val="tx1"/>
            </w14:solidFill>
          </w14:textFill>
        </w:rPr>
        <w:t>《中华人民共和国民法典》</w:t>
      </w:r>
      <w:bookmarkEnd w:id="0"/>
      <w:r>
        <w:rPr>
          <w:rFonts w:hint="eastAsia" w:ascii="黑体" w:hAnsi="黑体" w:eastAsia="黑体"/>
          <w:color w:val="000000" w:themeColor="text1"/>
          <w:sz w:val="24"/>
          <w14:textFill>
            <w14:solidFill>
              <w14:schemeClr w14:val="tx1"/>
            </w14:solidFill>
          </w14:textFill>
        </w:rPr>
        <w:t>《住宅专项维修资金管理办法》等相关法律法规规定，现就本单元增值收益购买“电梯综合保险”方案征询意见，并委托申请单位（人）办理相关手续，经本单元专有部分面积占比三分之二以上的业主且人数占比三分之二以上的业主参与，参与表决的专有部分面积过半数的业主且参与表决人数过半数的业主同意后实施。</w:t>
      </w:r>
    </w:p>
    <w:p w14:paraId="28223B57">
      <w:pPr>
        <w:spacing w:line="360" w:lineRule="exact"/>
        <w:rPr>
          <w:rFonts w:hint="eastAsia"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　　　　　　　　　申请单位（人）：（签章）                         　　　　    年    月   日</w:t>
      </w:r>
    </w:p>
    <w:tbl>
      <w:tblPr>
        <w:tblStyle w:val="17"/>
        <w:tblW w:w="13568" w:type="dxa"/>
        <w:jc w:val="center"/>
        <w:tblLayout w:type="autofit"/>
        <w:tblCellMar>
          <w:top w:w="0" w:type="dxa"/>
          <w:left w:w="17" w:type="dxa"/>
          <w:bottom w:w="0" w:type="dxa"/>
          <w:right w:w="17" w:type="dxa"/>
        </w:tblCellMar>
      </w:tblPr>
      <w:tblGrid>
        <w:gridCol w:w="1553"/>
        <w:gridCol w:w="1207"/>
        <w:gridCol w:w="887"/>
        <w:gridCol w:w="1126"/>
        <w:gridCol w:w="1460"/>
        <w:gridCol w:w="1258"/>
        <w:gridCol w:w="1414"/>
        <w:gridCol w:w="1360"/>
        <w:gridCol w:w="1114"/>
        <w:gridCol w:w="1447"/>
        <w:gridCol w:w="742"/>
      </w:tblGrid>
      <w:tr w14:paraId="3E63D587">
        <w:tblPrEx>
          <w:tblCellMar>
            <w:top w:w="0" w:type="dxa"/>
            <w:left w:w="17" w:type="dxa"/>
            <w:bottom w:w="0" w:type="dxa"/>
            <w:right w:w="17" w:type="dxa"/>
          </w:tblCellMar>
        </w:tblPrEx>
        <w:trPr>
          <w:trHeight w:val="360" w:hRule="atLeast"/>
          <w:jc w:val="center"/>
        </w:trPr>
        <w:tc>
          <w:tcPr>
            <w:tcW w:w="1553" w:type="dxa"/>
            <w:tcBorders>
              <w:top w:val="single" w:color="000000" w:sz="8" w:space="0"/>
              <w:left w:val="single" w:color="000000" w:sz="8" w:space="0"/>
              <w:bottom w:val="single" w:color="auto" w:sz="4" w:space="0"/>
              <w:right w:val="single" w:color="auto" w:sz="4" w:space="0"/>
            </w:tcBorders>
            <w:shd w:val="clear" w:color="auto" w:fill="auto"/>
            <w:vAlign w:val="center"/>
          </w:tcPr>
          <w:p w14:paraId="54D61098">
            <w:pPr>
              <w:widowControl/>
              <w:jc w:val="center"/>
              <w:rPr>
                <w:rFonts w:hint="eastAsia" w:ascii="仿宋_GB2312" w:hAnsi="宋体" w:eastAsia="仿宋_GB2312" w:cs="宋体"/>
                <w:b/>
                <w:bCs/>
                <w:kern w:val="0"/>
                <w:sz w:val="22"/>
                <w:szCs w:val="22"/>
              </w:rPr>
            </w:pPr>
            <w:r>
              <w:rPr>
                <w:rFonts w:hint="eastAsia" w:ascii="仿宋_GB2312" w:hAnsi="宋体" w:eastAsia="仿宋_GB2312" w:cs="宋体"/>
                <w:b/>
                <w:bCs/>
                <w:kern w:val="0"/>
                <w:sz w:val="22"/>
                <w:szCs w:val="22"/>
              </w:rPr>
              <w:t>维修资金情况</w:t>
            </w:r>
          </w:p>
        </w:tc>
        <w:tc>
          <w:tcPr>
            <w:tcW w:w="1207" w:type="dxa"/>
            <w:tcBorders>
              <w:top w:val="single" w:color="000000" w:sz="8" w:space="0"/>
              <w:left w:val="nil"/>
              <w:bottom w:val="single" w:color="auto" w:sz="4" w:space="0"/>
              <w:right w:val="single" w:color="auto" w:sz="4" w:space="0"/>
            </w:tcBorders>
            <w:shd w:val="clear" w:color="auto" w:fill="auto"/>
            <w:vAlign w:val="center"/>
          </w:tcPr>
          <w:p w14:paraId="7E22BF90">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小区名称</w:t>
            </w:r>
          </w:p>
        </w:tc>
        <w:tc>
          <w:tcPr>
            <w:tcW w:w="887" w:type="dxa"/>
            <w:tcBorders>
              <w:top w:val="single" w:color="000000" w:sz="8" w:space="0"/>
              <w:left w:val="nil"/>
              <w:bottom w:val="single" w:color="auto" w:sz="4" w:space="0"/>
              <w:right w:val="single" w:color="auto" w:sz="4" w:space="0"/>
            </w:tcBorders>
            <w:shd w:val="clear" w:color="auto" w:fill="auto"/>
            <w:vAlign w:val="center"/>
          </w:tcPr>
          <w:p w14:paraId="3CF69DFE">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126" w:type="dxa"/>
            <w:tcBorders>
              <w:top w:val="single" w:color="000000" w:sz="8" w:space="0"/>
              <w:left w:val="nil"/>
              <w:bottom w:val="single" w:color="auto" w:sz="4" w:space="0"/>
              <w:right w:val="single" w:color="auto" w:sz="4" w:space="0"/>
            </w:tcBorders>
            <w:shd w:val="clear" w:color="auto" w:fill="auto"/>
            <w:vAlign w:val="center"/>
          </w:tcPr>
          <w:p w14:paraId="234AAD7A">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单元号</w:t>
            </w:r>
          </w:p>
        </w:tc>
        <w:tc>
          <w:tcPr>
            <w:tcW w:w="1460" w:type="dxa"/>
            <w:tcBorders>
              <w:top w:val="single" w:color="000000" w:sz="8" w:space="0"/>
              <w:left w:val="nil"/>
              <w:bottom w:val="single" w:color="auto" w:sz="4" w:space="0"/>
              <w:right w:val="single" w:color="auto" w:sz="4" w:space="0"/>
            </w:tcBorders>
            <w:shd w:val="clear" w:color="auto" w:fill="auto"/>
            <w:noWrap/>
            <w:vAlign w:val="bottom"/>
          </w:tcPr>
          <w:p w14:paraId="0A5C2B96">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58" w:type="dxa"/>
            <w:tcBorders>
              <w:top w:val="single" w:color="000000" w:sz="8" w:space="0"/>
              <w:left w:val="nil"/>
              <w:bottom w:val="single" w:color="auto" w:sz="4" w:space="0"/>
              <w:right w:val="single" w:color="auto" w:sz="4" w:space="0"/>
            </w:tcBorders>
            <w:shd w:val="clear" w:color="auto" w:fill="auto"/>
            <w:vAlign w:val="center"/>
          </w:tcPr>
          <w:p w14:paraId="7146942D">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入住时间</w:t>
            </w:r>
          </w:p>
        </w:tc>
        <w:tc>
          <w:tcPr>
            <w:tcW w:w="1414" w:type="dxa"/>
            <w:tcBorders>
              <w:top w:val="single" w:color="000000" w:sz="8" w:space="0"/>
              <w:left w:val="nil"/>
              <w:bottom w:val="single" w:color="auto" w:sz="4" w:space="0"/>
              <w:right w:val="single" w:color="auto" w:sz="4" w:space="0"/>
            </w:tcBorders>
            <w:shd w:val="clear" w:color="auto" w:fill="auto"/>
            <w:noWrap/>
            <w:vAlign w:val="bottom"/>
          </w:tcPr>
          <w:p w14:paraId="33E8494C">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360" w:type="dxa"/>
            <w:tcBorders>
              <w:top w:val="single" w:color="000000" w:sz="8" w:space="0"/>
              <w:left w:val="nil"/>
              <w:bottom w:val="single" w:color="auto" w:sz="4" w:space="0"/>
              <w:right w:val="single" w:color="auto" w:sz="4" w:space="0"/>
            </w:tcBorders>
            <w:shd w:val="clear" w:color="auto" w:fill="auto"/>
            <w:vAlign w:val="center"/>
          </w:tcPr>
          <w:p w14:paraId="75F0F84D">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本单元余额</w:t>
            </w:r>
          </w:p>
        </w:tc>
        <w:tc>
          <w:tcPr>
            <w:tcW w:w="1114" w:type="dxa"/>
            <w:tcBorders>
              <w:top w:val="single" w:color="000000" w:sz="8" w:space="0"/>
              <w:left w:val="nil"/>
              <w:bottom w:val="single" w:color="auto" w:sz="4" w:space="0"/>
              <w:right w:val="single" w:color="auto" w:sz="4" w:space="0"/>
            </w:tcBorders>
            <w:shd w:val="clear" w:color="auto" w:fill="auto"/>
            <w:vAlign w:val="center"/>
          </w:tcPr>
          <w:p w14:paraId="087BD11D">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447" w:type="dxa"/>
            <w:tcBorders>
              <w:top w:val="single" w:color="000000" w:sz="8" w:space="0"/>
              <w:left w:val="nil"/>
              <w:bottom w:val="single" w:color="auto" w:sz="4" w:space="0"/>
              <w:right w:val="single" w:color="auto" w:sz="4" w:space="0"/>
            </w:tcBorders>
            <w:shd w:val="clear" w:color="auto" w:fill="auto"/>
            <w:vAlign w:val="center"/>
          </w:tcPr>
          <w:p w14:paraId="44051ABF">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累计增值收益</w:t>
            </w:r>
          </w:p>
        </w:tc>
        <w:tc>
          <w:tcPr>
            <w:tcW w:w="742" w:type="dxa"/>
            <w:tcBorders>
              <w:top w:val="single" w:color="000000" w:sz="8" w:space="0"/>
              <w:left w:val="nil"/>
              <w:bottom w:val="single" w:color="auto" w:sz="4" w:space="0"/>
              <w:right w:val="single" w:color="000000" w:sz="8" w:space="0"/>
            </w:tcBorders>
            <w:shd w:val="clear" w:color="auto" w:fill="auto"/>
            <w:noWrap/>
            <w:vAlign w:val="bottom"/>
          </w:tcPr>
          <w:p w14:paraId="2CC978E2">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14:paraId="4D6ECB8D">
        <w:tblPrEx>
          <w:tblCellMar>
            <w:top w:w="0" w:type="dxa"/>
            <w:left w:w="17" w:type="dxa"/>
            <w:bottom w:w="0" w:type="dxa"/>
            <w:right w:w="17" w:type="dxa"/>
          </w:tblCellMar>
        </w:tblPrEx>
        <w:trPr>
          <w:trHeight w:val="360" w:hRule="atLeast"/>
          <w:jc w:val="center"/>
        </w:trPr>
        <w:tc>
          <w:tcPr>
            <w:tcW w:w="1553" w:type="dxa"/>
            <w:tcBorders>
              <w:top w:val="nil"/>
              <w:left w:val="single" w:color="000000" w:sz="8" w:space="0"/>
              <w:bottom w:val="single" w:color="auto" w:sz="8" w:space="0"/>
              <w:right w:val="single" w:color="auto" w:sz="4" w:space="0"/>
            </w:tcBorders>
            <w:shd w:val="clear" w:color="auto" w:fill="auto"/>
            <w:vAlign w:val="center"/>
          </w:tcPr>
          <w:p w14:paraId="5F9FE8E0">
            <w:pPr>
              <w:widowControl/>
              <w:jc w:val="center"/>
              <w:rPr>
                <w:rFonts w:hint="eastAsia" w:ascii="仿宋_GB2312" w:hAnsi="宋体" w:eastAsia="仿宋_GB2312" w:cs="宋体"/>
                <w:b/>
                <w:bCs/>
                <w:kern w:val="0"/>
                <w:sz w:val="22"/>
                <w:szCs w:val="22"/>
              </w:rPr>
            </w:pPr>
            <w:r>
              <w:rPr>
                <w:rFonts w:hint="eastAsia" w:ascii="仿宋_GB2312" w:hAnsi="宋体" w:eastAsia="仿宋_GB2312" w:cs="宋体"/>
                <w:b/>
                <w:bCs/>
                <w:kern w:val="0"/>
                <w:sz w:val="22"/>
                <w:szCs w:val="22"/>
              </w:rPr>
              <w:t>电梯情况</w:t>
            </w:r>
          </w:p>
        </w:tc>
        <w:tc>
          <w:tcPr>
            <w:tcW w:w="1207" w:type="dxa"/>
            <w:tcBorders>
              <w:top w:val="nil"/>
              <w:left w:val="nil"/>
              <w:bottom w:val="single" w:color="auto" w:sz="8" w:space="0"/>
              <w:right w:val="single" w:color="auto" w:sz="4" w:space="0"/>
            </w:tcBorders>
            <w:shd w:val="clear" w:color="auto" w:fill="auto"/>
            <w:vAlign w:val="center"/>
          </w:tcPr>
          <w:p w14:paraId="7BE9E72E">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品牌</w:t>
            </w:r>
          </w:p>
        </w:tc>
        <w:tc>
          <w:tcPr>
            <w:tcW w:w="887" w:type="dxa"/>
            <w:tcBorders>
              <w:top w:val="nil"/>
              <w:left w:val="nil"/>
              <w:bottom w:val="single" w:color="auto" w:sz="8" w:space="0"/>
              <w:right w:val="single" w:color="auto" w:sz="4" w:space="0"/>
            </w:tcBorders>
            <w:shd w:val="clear" w:color="auto" w:fill="auto"/>
            <w:vAlign w:val="center"/>
          </w:tcPr>
          <w:p w14:paraId="43E037C5">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126" w:type="dxa"/>
            <w:tcBorders>
              <w:top w:val="nil"/>
              <w:left w:val="nil"/>
              <w:bottom w:val="single" w:color="auto" w:sz="8" w:space="0"/>
              <w:right w:val="single" w:color="auto" w:sz="4" w:space="0"/>
            </w:tcBorders>
            <w:shd w:val="clear" w:color="auto" w:fill="auto"/>
            <w:vAlign w:val="center"/>
          </w:tcPr>
          <w:p w14:paraId="5470F682">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型号</w:t>
            </w:r>
          </w:p>
        </w:tc>
        <w:tc>
          <w:tcPr>
            <w:tcW w:w="1460" w:type="dxa"/>
            <w:tcBorders>
              <w:top w:val="nil"/>
              <w:left w:val="nil"/>
              <w:bottom w:val="single" w:color="auto" w:sz="8" w:space="0"/>
              <w:right w:val="single" w:color="auto" w:sz="4" w:space="0"/>
            </w:tcBorders>
            <w:shd w:val="clear" w:color="auto" w:fill="auto"/>
            <w:vAlign w:val="center"/>
          </w:tcPr>
          <w:p w14:paraId="28489243">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58" w:type="dxa"/>
            <w:tcBorders>
              <w:top w:val="nil"/>
              <w:left w:val="nil"/>
              <w:bottom w:val="single" w:color="auto" w:sz="8" w:space="0"/>
              <w:right w:val="single" w:color="auto" w:sz="4" w:space="0"/>
            </w:tcBorders>
            <w:shd w:val="clear" w:color="auto" w:fill="auto"/>
            <w:vAlign w:val="center"/>
          </w:tcPr>
          <w:p w14:paraId="6E83365B">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数量</w:t>
            </w:r>
          </w:p>
        </w:tc>
        <w:tc>
          <w:tcPr>
            <w:tcW w:w="1414" w:type="dxa"/>
            <w:tcBorders>
              <w:top w:val="nil"/>
              <w:left w:val="nil"/>
              <w:bottom w:val="single" w:color="auto" w:sz="8" w:space="0"/>
              <w:right w:val="single" w:color="auto" w:sz="4" w:space="0"/>
            </w:tcBorders>
            <w:shd w:val="clear" w:color="auto" w:fill="auto"/>
            <w:vAlign w:val="center"/>
          </w:tcPr>
          <w:p w14:paraId="72C16141">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360" w:type="dxa"/>
            <w:tcBorders>
              <w:top w:val="nil"/>
              <w:left w:val="nil"/>
              <w:bottom w:val="single" w:color="auto" w:sz="8" w:space="0"/>
              <w:right w:val="single" w:color="auto" w:sz="4" w:space="0"/>
            </w:tcBorders>
            <w:shd w:val="clear" w:color="auto" w:fill="auto"/>
            <w:vAlign w:val="center"/>
          </w:tcPr>
          <w:p w14:paraId="3E32601B">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已使用年限</w:t>
            </w:r>
          </w:p>
        </w:tc>
        <w:tc>
          <w:tcPr>
            <w:tcW w:w="1114" w:type="dxa"/>
            <w:tcBorders>
              <w:top w:val="nil"/>
              <w:left w:val="nil"/>
              <w:bottom w:val="single" w:color="auto" w:sz="8" w:space="0"/>
              <w:right w:val="single" w:color="auto" w:sz="4" w:space="0"/>
            </w:tcBorders>
            <w:shd w:val="clear" w:color="auto" w:fill="auto"/>
            <w:vAlign w:val="center"/>
          </w:tcPr>
          <w:p w14:paraId="5E590D5D">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447" w:type="dxa"/>
            <w:tcBorders>
              <w:top w:val="nil"/>
              <w:left w:val="nil"/>
              <w:bottom w:val="single" w:color="auto" w:sz="8" w:space="0"/>
              <w:right w:val="single" w:color="auto" w:sz="4" w:space="0"/>
            </w:tcBorders>
            <w:shd w:val="clear" w:color="auto" w:fill="auto"/>
            <w:vAlign w:val="center"/>
          </w:tcPr>
          <w:p w14:paraId="7185AC30">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742" w:type="dxa"/>
            <w:tcBorders>
              <w:top w:val="nil"/>
              <w:left w:val="nil"/>
              <w:bottom w:val="single" w:color="auto" w:sz="8" w:space="0"/>
              <w:right w:val="single" w:color="000000" w:sz="8" w:space="0"/>
            </w:tcBorders>
            <w:shd w:val="clear" w:color="auto" w:fill="auto"/>
            <w:noWrap/>
            <w:vAlign w:val="bottom"/>
          </w:tcPr>
          <w:p w14:paraId="75DC52C4">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14:paraId="70A68A4E">
        <w:tblPrEx>
          <w:tblCellMar>
            <w:top w:w="0" w:type="dxa"/>
            <w:left w:w="17" w:type="dxa"/>
            <w:bottom w:w="0" w:type="dxa"/>
            <w:right w:w="17" w:type="dxa"/>
          </w:tblCellMar>
        </w:tblPrEx>
        <w:trPr>
          <w:trHeight w:val="360" w:hRule="atLeast"/>
          <w:jc w:val="center"/>
        </w:trPr>
        <w:tc>
          <w:tcPr>
            <w:tcW w:w="13568" w:type="dxa"/>
            <w:gridSpan w:val="11"/>
            <w:tcBorders>
              <w:top w:val="single" w:color="auto" w:sz="8" w:space="0"/>
              <w:left w:val="single" w:color="000000" w:sz="8" w:space="0"/>
              <w:bottom w:val="single" w:color="auto" w:sz="4" w:space="0"/>
              <w:right w:val="single" w:color="000000" w:sz="8" w:space="0"/>
            </w:tcBorders>
            <w:shd w:val="clear" w:color="auto" w:fill="auto"/>
            <w:vAlign w:val="center"/>
          </w:tcPr>
          <w:p w14:paraId="302C003C">
            <w:pPr>
              <w:widowControl/>
              <w:jc w:val="center"/>
              <w:rPr>
                <w:rFonts w:hint="eastAsia" w:ascii="仿宋_GB2312" w:hAnsi="宋体" w:eastAsia="仿宋_GB2312" w:cs="宋体"/>
                <w:b/>
                <w:bCs/>
                <w:kern w:val="0"/>
                <w:sz w:val="22"/>
                <w:szCs w:val="22"/>
              </w:rPr>
            </w:pPr>
            <w:r>
              <w:rPr>
                <w:rFonts w:hint="eastAsia" w:ascii="仿宋_GB2312" w:hAnsi="宋体" w:eastAsia="仿宋_GB2312" w:cs="宋体"/>
                <w:b/>
                <w:bCs/>
                <w:kern w:val="0"/>
                <w:sz w:val="22"/>
                <w:szCs w:val="22"/>
              </w:rPr>
              <w:t>维修资金增值收益购买“电梯综合保险”方案内容</w:t>
            </w:r>
          </w:p>
        </w:tc>
      </w:tr>
      <w:tr w14:paraId="76E947BC">
        <w:tblPrEx>
          <w:tblCellMar>
            <w:top w:w="0" w:type="dxa"/>
            <w:left w:w="17" w:type="dxa"/>
            <w:bottom w:w="0" w:type="dxa"/>
            <w:right w:w="17" w:type="dxa"/>
          </w:tblCellMar>
        </w:tblPrEx>
        <w:trPr>
          <w:trHeight w:val="377" w:hRule="atLeast"/>
          <w:jc w:val="center"/>
        </w:trPr>
        <w:tc>
          <w:tcPr>
            <w:tcW w:w="1553" w:type="dxa"/>
            <w:tcBorders>
              <w:top w:val="nil"/>
              <w:left w:val="single" w:color="000000" w:sz="8" w:space="0"/>
              <w:bottom w:val="single" w:color="auto" w:sz="4" w:space="0"/>
              <w:right w:val="single" w:color="auto" w:sz="4" w:space="0"/>
            </w:tcBorders>
            <w:shd w:val="clear" w:color="auto" w:fill="auto"/>
            <w:vAlign w:val="center"/>
          </w:tcPr>
          <w:p w14:paraId="23E980C2">
            <w:pPr>
              <w:widowControl/>
              <w:jc w:val="center"/>
              <w:rPr>
                <w:rFonts w:hint="eastAsia" w:ascii="仿宋_GB2312" w:hAnsi="宋体" w:eastAsia="仿宋_GB2312" w:cs="宋体"/>
                <w:b/>
                <w:bCs/>
                <w:kern w:val="0"/>
                <w:sz w:val="22"/>
                <w:szCs w:val="22"/>
              </w:rPr>
            </w:pPr>
            <w:r>
              <w:rPr>
                <w:rFonts w:hint="eastAsia" w:ascii="仿宋_GB2312" w:hAnsi="宋体" w:eastAsia="仿宋_GB2312" w:cs="宋体"/>
                <w:b/>
                <w:bCs/>
                <w:kern w:val="0"/>
                <w:sz w:val="22"/>
                <w:szCs w:val="22"/>
              </w:rPr>
              <w:t>申请主体</w:t>
            </w:r>
          </w:p>
        </w:tc>
        <w:tc>
          <w:tcPr>
            <w:tcW w:w="1207" w:type="dxa"/>
            <w:tcBorders>
              <w:top w:val="nil"/>
              <w:left w:val="nil"/>
              <w:bottom w:val="single" w:color="auto" w:sz="4" w:space="0"/>
              <w:right w:val="single" w:color="auto" w:sz="4" w:space="0"/>
            </w:tcBorders>
            <w:shd w:val="clear" w:color="auto" w:fill="auto"/>
            <w:vAlign w:val="center"/>
          </w:tcPr>
          <w:p w14:paraId="49DB0DF6">
            <w:pPr>
              <w:widowControl/>
              <w:spacing w:line="26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申请单位（人）</w:t>
            </w:r>
          </w:p>
        </w:tc>
        <w:tc>
          <w:tcPr>
            <w:tcW w:w="3473" w:type="dxa"/>
            <w:gridSpan w:val="3"/>
            <w:tcBorders>
              <w:top w:val="single" w:color="auto" w:sz="4" w:space="0"/>
              <w:left w:val="nil"/>
              <w:bottom w:val="single" w:color="auto" w:sz="4" w:space="0"/>
              <w:right w:val="single" w:color="auto" w:sz="4" w:space="0"/>
            </w:tcBorders>
            <w:shd w:val="clear" w:color="auto" w:fill="auto"/>
            <w:vAlign w:val="center"/>
          </w:tcPr>
          <w:p w14:paraId="3970B020">
            <w:pPr>
              <w:widowControl/>
              <w:spacing w:line="26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58" w:type="dxa"/>
            <w:tcBorders>
              <w:top w:val="nil"/>
              <w:left w:val="nil"/>
              <w:bottom w:val="single" w:color="auto" w:sz="4" w:space="0"/>
              <w:right w:val="single" w:color="auto" w:sz="4" w:space="0"/>
            </w:tcBorders>
            <w:shd w:val="clear" w:color="auto" w:fill="auto"/>
            <w:vAlign w:val="center"/>
          </w:tcPr>
          <w:p w14:paraId="5AF815E6">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法定代表人</w:t>
            </w:r>
          </w:p>
        </w:tc>
        <w:tc>
          <w:tcPr>
            <w:tcW w:w="1414" w:type="dxa"/>
            <w:tcBorders>
              <w:top w:val="nil"/>
              <w:left w:val="nil"/>
              <w:bottom w:val="single" w:color="auto" w:sz="4" w:space="0"/>
              <w:right w:val="single" w:color="auto" w:sz="4" w:space="0"/>
            </w:tcBorders>
            <w:shd w:val="clear" w:color="auto" w:fill="auto"/>
            <w:vAlign w:val="center"/>
          </w:tcPr>
          <w:p w14:paraId="28BB52D4">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360" w:type="dxa"/>
            <w:tcBorders>
              <w:top w:val="nil"/>
              <w:left w:val="nil"/>
              <w:bottom w:val="single" w:color="auto" w:sz="4" w:space="0"/>
              <w:right w:val="single" w:color="auto" w:sz="4" w:space="0"/>
            </w:tcBorders>
            <w:shd w:val="clear" w:color="auto" w:fill="auto"/>
            <w:vAlign w:val="center"/>
          </w:tcPr>
          <w:p w14:paraId="459EC4E3">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经办人</w:t>
            </w:r>
          </w:p>
        </w:tc>
        <w:tc>
          <w:tcPr>
            <w:tcW w:w="1114" w:type="dxa"/>
            <w:tcBorders>
              <w:top w:val="nil"/>
              <w:left w:val="nil"/>
              <w:bottom w:val="single" w:color="auto" w:sz="4" w:space="0"/>
              <w:right w:val="single" w:color="auto" w:sz="4" w:space="0"/>
            </w:tcBorders>
            <w:shd w:val="clear" w:color="auto" w:fill="auto"/>
            <w:noWrap/>
            <w:vAlign w:val="bottom"/>
          </w:tcPr>
          <w:p w14:paraId="3234C877">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14:paraId="3A65D646">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联系电话</w:t>
            </w:r>
          </w:p>
        </w:tc>
        <w:tc>
          <w:tcPr>
            <w:tcW w:w="742" w:type="dxa"/>
            <w:tcBorders>
              <w:top w:val="nil"/>
              <w:left w:val="nil"/>
              <w:bottom w:val="single" w:color="auto" w:sz="4" w:space="0"/>
              <w:right w:val="single" w:color="000000" w:sz="8" w:space="0"/>
            </w:tcBorders>
            <w:shd w:val="clear" w:color="auto" w:fill="auto"/>
            <w:noWrap/>
            <w:vAlign w:val="bottom"/>
          </w:tcPr>
          <w:p w14:paraId="77F67622">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14:paraId="275054C5">
        <w:tblPrEx>
          <w:tblCellMar>
            <w:top w:w="0" w:type="dxa"/>
            <w:left w:w="17" w:type="dxa"/>
            <w:bottom w:w="0" w:type="dxa"/>
            <w:right w:w="17" w:type="dxa"/>
          </w:tblCellMar>
        </w:tblPrEx>
        <w:trPr>
          <w:trHeight w:val="726" w:hRule="atLeast"/>
          <w:jc w:val="center"/>
        </w:trPr>
        <w:tc>
          <w:tcPr>
            <w:tcW w:w="1553" w:type="dxa"/>
            <w:vMerge w:val="restart"/>
            <w:tcBorders>
              <w:top w:val="nil"/>
              <w:left w:val="single" w:color="000000" w:sz="8" w:space="0"/>
              <w:bottom w:val="single" w:color="000000" w:sz="4" w:space="0"/>
              <w:right w:val="single" w:color="auto" w:sz="4" w:space="0"/>
            </w:tcBorders>
            <w:shd w:val="clear" w:color="auto" w:fill="auto"/>
            <w:vAlign w:val="center"/>
          </w:tcPr>
          <w:p w14:paraId="0B8AFACB">
            <w:pPr>
              <w:widowControl/>
              <w:jc w:val="center"/>
              <w:rPr>
                <w:rFonts w:hint="eastAsia" w:ascii="仿宋_GB2312" w:hAnsi="宋体" w:eastAsia="仿宋_GB2312" w:cs="宋体"/>
                <w:b/>
                <w:bCs/>
                <w:kern w:val="0"/>
                <w:sz w:val="22"/>
                <w:szCs w:val="22"/>
              </w:rPr>
            </w:pPr>
            <w:r>
              <w:rPr>
                <w:rFonts w:hint="eastAsia" w:ascii="仿宋_GB2312" w:hAnsi="宋体" w:eastAsia="仿宋_GB2312" w:cs="宋体"/>
                <w:b/>
                <w:bCs/>
                <w:kern w:val="0"/>
                <w:sz w:val="22"/>
                <w:szCs w:val="22"/>
              </w:rPr>
              <w:t>拟购保险情况</w:t>
            </w:r>
          </w:p>
        </w:tc>
        <w:tc>
          <w:tcPr>
            <w:tcW w:w="2094" w:type="dxa"/>
            <w:gridSpan w:val="2"/>
            <w:tcBorders>
              <w:top w:val="nil"/>
              <w:left w:val="nil"/>
              <w:bottom w:val="single" w:color="auto" w:sz="4" w:space="0"/>
              <w:right w:val="single" w:color="auto" w:sz="4" w:space="0"/>
            </w:tcBorders>
            <w:shd w:val="clear" w:color="auto" w:fill="auto"/>
            <w:vAlign w:val="center"/>
          </w:tcPr>
          <w:p w14:paraId="0BCFE285">
            <w:pPr>
              <w:widowControl/>
              <w:spacing w:line="24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公司名称</w:t>
            </w:r>
          </w:p>
        </w:tc>
        <w:tc>
          <w:tcPr>
            <w:tcW w:w="1126" w:type="dxa"/>
            <w:tcBorders>
              <w:top w:val="nil"/>
              <w:left w:val="nil"/>
              <w:bottom w:val="single" w:color="auto" w:sz="4" w:space="0"/>
              <w:right w:val="single" w:color="auto" w:sz="4" w:space="0"/>
            </w:tcBorders>
            <w:shd w:val="clear" w:color="auto" w:fill="auto"/>
            <w:vAlign w:val="center"/>
          </w:tcPr>
          <w:p w14:paraId="0C0B15A8">
            <w:pPr>
              <w:widowControl/>
              <w:spacing w:line="24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险种名称</w:t>
            </w:r>
          </w:p>
        </w:tc>
        <w:tc>
          <w:tcPr>
            <w:tcW w:w="1460" w:type="dxa"/>
            <w:tcBorders>
              <w:top w:val="nil"/>
              <w:left w:val="nil"/>
              <w:bottom w:val="single" w:color="auto" w:sz="4" w:space="0"/>
              <w:right w:val="single" w:color="auto" w:sz="4" w:space="0"/>
            </w:tcBorders>
            <w:shd w:val="clear" w:color="auto" w:fill="auto"/>
            <w:vAlign w:val="center"/>
          </w:tcPr>
          <w:p w14:paraId="6C70B136">
            <w:pPr>
              <w:widowControl/>
              <w:spacing w:line="24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保险期限</w:t>
            </w:r>
          </w:p>
        </w:tc>
        <w:tc>
          <w:tcPr>
            <w:tcW w:w="1258" w:type="dxa"/>
            <w:tcBorders>
              <w:top w:val="nil"/>
              <w:left w:val="nil"/>
              <w:bottom w:val="single" w:color="auto" w:sz="4" w:space="0"/>
              <w:right w:val="single" w:color="auto" w:sz="4" w:space="0"/>
            </w:tcBorders>
            <w:shd w:val="clear" w:color="auto" w:fill="auto"/>
            <w:vAlign w:val="center"/>
          </w:tcPr>
          <w:p w14:paraId="2415462B">
            <w:pPr>
              <w:widowControl/>
              <w:spacing w:line="24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保险费用</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（元/台·年）</w:t>
            </w:r>
          </w:p>
        </w:tc>
        <w:tc>
          <w:tcPr>
            <w:tcW w:w="1414" w:type="dxa"/>
            <w:tcBorders>
              <w:top w:val="nil"/>
              <w:left w:val="nil"/>
              <w:bottom w:val="single" w:color="auto" w:sz="4" w:space="0"/>
              <w:right w:val="single" w:color="auto" w:sz="4" w:space="0"/>
            </w:tcBorders>
            <w:shd w:val="clear" w:color="auto" w:fill="auto"/>
            <w:vAlign w:val="center"/>
          </w:tcPr>
          <w:p w14:paraId="00996AA7">
            <w:pPr>
              <w:widowControl/>
              <w:spacing w:line="24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分摊范围</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（楼号、单元）</w:t>
            </w:r>
          </w:p>
        </w:tc>
        <w:tc>
          <w:tcPr>
            <w:tcW w:w="1360" w:type="dxa"/>
            <w:tcBorders>
              <w:top w:val="nil"/>
              <w:left w:val="nil"/>
              <w:bottom w:val="single" w:color="auto" w:sz="4" w:space="0"/>
              <w:right w:val="single" w:color="auto" w:sz="4" w:space="0"/>
            </w:tcBorders>
            <w:shd w:val="clear" w:color="auto" w:fill="auto"/>
            <w:vAlign w:val="center"/>
          </w:tcPr>
          <w:p w14:paraId="4BFD1657">
            <w:pPr>
              <w:widowControl/>
              <w:spacing w:line="24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分摊户数</w:t>
            </w:r>
          </w:p>
        </w:tc>
        <w:tc>
          <w:tcPr>
            <w:tcW w:w="1114" w:type="dxa"/>
            <w:tcBorders>
              <w:top w:val="nil"/>
              <w:left w:val="nil"/>
              <w:bottom w:val="single" w:color="auto" w:sz="4" w:space="0"/>
              <w:right w:val="single" w:color="auto" w:sz="4" w:space="0"/>
            </w:tcBorders>
            <w:shd w:val="clear" w:color="auto" w:fill="auto"/>
            <w:vAlign w:val="center"/>
          </w:tcPr>
          <w:p w14:paraId="50158CCA">
            <w:pPr>
              <w:widowControl/>
              <w:spacing w:line="24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分摊建筑面积</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（平方米）</w:t>
            </w:r>
          </w:p>
        </w:tc>
        <w:tc>
          <w:tcPr>
            <w:tcW w:w="1447" w:type="dxa"/>
            <w:tcBorders>
              <w:top w:val="nil"/>
              <w:left w:val="nil"/>
              <w:bottom w:val="single" w:color="auto" w:sz="4" w:space="0"/>
              <w:right w:val="single" w:color="auto" w:sz="4" w:space="0"/>
            </w:tcBorders>
            <w:shd w:val="clear" w:color="auto" w:fill="auto"/>
            <w:vAlign w:val="center"/>
          </w:tcPr>
          <w:p w14:paraId="4EDFEF54">
            <w:pPr>
              <w:widowControl/>
              <w:spacing w:line="24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拟分摊单价</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（元/平方米）</w:t>
            </w:r>
          </w:p>
        </w:tc>
        <w:tc>
          <w:tcPr>
            <w:tcW w:w="742" w:type="dxa"/>
            <w:tcBorders>
              <w:top w:val="nil"/>
              <w:left w:val="nil"/>
              <w:bottom w:val="single" w:color="auto" w:sz="4" w:space="0"/>
              <w:right w:val="single" w:color="000000" w:sz="8" w:space="0"/>
            </w:tcBorders>
            <w:shd w:val="clear" w:color="auto" w:fill="auto"/>
            <w:noWrap/>
            <w:vAlign w:val="bottom"/>
          </w:tcPr>
          <w:p w14:paraId="25469AE6">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14:paraId="3CAB0F04">
        <w:tblPrEx>
          <w:tblCellMar>
            <w:top w:w="0" w:type="dxa"/>
            <w:left w:w="17" w:type="dxa"/>
            <w:bottom w:w="0" w:type="dxa"/>
            <w:right w:w="17" w:type="dxa"/>
          </w:tblCellMar>
        </w:tblPrEx>
        <w:trPr>
          <w:trHeight w:val="335" w:hRule="atLeast"/>
          <w:jc w:val="center"/>
        </w:trPr>
        <w:tc>
          <w:tcPr>
            <w:tcW w:w="1553" w:type="dxa"/>
            <w:vMerge w:val="continue"/>
            <w:tcBorders>
              <w:top w:val="nil"/>
              <w:left w:val="single" w:color="000000" w:sz="8" w:space="0"/>
              <w:bottom w:val="single" w:color="000000" w:sz="4" w:space="0"/>
              <w:right w:val="single" w:color="auto" w:sz="4" w:space="0"/>
            </w:tcBorders>
            <w:vAlign w:val="center"/>
          </w:tcPr>
          <w:p w14:paraId="21681D25">
            <w:pPr>
              <w:widowControl/>
              <w:jc w:val="left"/>
              <w:rPr>
                <w:rFonts w:hint="eastAsia" w:ascii="仿宋_GB2312" w:hAnsi="宋体" w:eastAsia="仿宋_GB2312" w:cs="宋体"/>
                <w:b/>
                <w:bCs/>
                <w:kern w:val="0"/>
                <w:sz w:val="22"/>
                <w:szCs w:val="22"/>
              </w:rPr>
            </w:pPr>
          </w:p>
        </w:tc>
        <w:tc>
          <w:tcPr>
            <w:tcW w:w="2094" w:type="dxa"/>
            <w:gridSpan w:val="2"/>
            <w:tcBorders>
              <w:top w:val="single" w:color="auto" w:sz="4" w:space="0"/>
              <w:left w:val="nil"/>
              <w:bottom w:val="single" w:color="auto" w:sz="4" w:space="0"/>
              <w:right w:val="single" w:color="000000" w:sz="4" w:space="0"/>
            </w:tcBorders>
            <w:shd w:val="clear" w:color="auto" w:fill="auto"/>
            <w:vAlign w:val="center"/>
          </w:tcPr>
          <w:p w14:paraId="4A865F8C">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126" w:type="dxa"/>
            <w:tcBorders>
              <w:top w:val="nil"/>
              <w:left w:val="nil"/>
              <w:bottom w:val="single" w:color="auto" w:sz="4" w:space="0"/>
              <w:right w:val="single" w:color="auto" w:sz="4" w:space="0"/>
            </w:tcBorders>
            <w:shd w:val="clear" w:color="auto" w:fill="auto"/>
            <w:vAlign w:val="center"/>
          </w:tcPr>
          <w:p w14:paraId="5B68C278">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460" w:type="dxa"/>
            <w:tcBorders>
              <w:top w:val="nil"/>
              <w:left w:val="nil"/>
              <w:bottom w:val="single" w:color="auto" w:sz="4" w:space="0"/>
              <w:right w:val="single" w:color="auto" w:sz="4" w:space="0"/>
            </w:tcBorders>
            <w:shd w:val="clear" w:color="auto" w:fill="auto"/>
            <w:vAlign w:val="center"/>
          </w:tcPr>
          <w:p w14:paraId="41E33C93">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58" w:type="dxa"/>
            <w:tcBorders>
              <w:top w:val="nil"/>
              <w:left w:val="nil"/>
              <w:bottom w:val="single" w:color="auto" w:sz="4" w:space="0"/>
              <w:right w:val="single" w:color="auto" w:sz="4" w:space="0"/>
            </w:tcBorders>
            <w:shd w:val="clear" w:color="auto" w:fill="auto"/>
            <w:vAlign w:val="center"/>
          </w:tcPr>
          <w:p w14:paraId="7AFB43CE">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414" w:type="dxa"/>
            <w:tcBorders>
              <w:top w:val="nil"/>
              <w:left w:val="nil"/>
              <w:bottom w:val="single" w:color="auto" w:sz="4" w:space="0"/>
              <w:right w:val="single" w:color="auto" w:sz="4" w:space="0"/>
            </w:tcBorders>
            <w:shd w:val="clear" w:color="auto" w:fill="auto"/>
            <w:noWrap/>
            <w:vAlign w:val="bottom"/>
          </w:tcPr>
          <w:p w14:paraId="395354F1">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360" w:type="dxa"/>
            <w:tcBorders>
              <w:top w:val="nil"/>
              <w:left w:val="nil"/>
              <w:bottom w:val="single" w:color="auto" w:sz="4" w:space="0"/>
              <w:right w:val="single" w:color="auto" w:sz="4" w:space="0"/>
            </w:tcBorders>
            <w:shd w:val="clear" w:color="auto" w:fill="auto"/>
            <w:vAlign w:val="center"/>
          </w:tcPr>
          <w:p w14:paraId="4B4B0C8B">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114" w:type="dxa"/>
            <w:tcBorders>
              <w:top w:val="nil"/>
              <w:left w:val="nil"/>
              <w:bottom w:val="single" w:color="auto" w:sz="4" w:space="0"/>
              <w:right w:val="single" w:color="auto" w:sz="4" w:space="0"/>
            </w:tcBorders>
            <w:shd w:val="clear" w:color="auto" w:fill="auto"/>
            <w:vAlign w:val="center"/>
          </w:tcPr>
          <w:p w14:paraId="5C127001">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14:paraId="10ED9027">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742" w:type="dxa"/>
            <w:tcBorders>
              <w:top w:val="nil"/>
              <w:left w:val="nil"/>
              <w:bottom w:val="single" w:color="auto" w:sz="4" w:space="0"/>
              <w:right w:val="single" w:color="000000" w:sz="8" w:space="0"/>
            </w:tcBorders>
            <w:shd w:val="clear" w:color="auto" w:fill="auto"/>
            <w:noWrap/>
            <w:vAlign w:val="bottom"/>
          </w:tcPr>
          <w:p w14:paraId="745577BE">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14:paraId="27FFB54F">
        <w:tblPrEx>
          <w:tblCellMar>
            <w:top w:w="0" w:type="dxa"/>
            <w:left w:w="17" w:type="dxa"/>
            <w:bottom w:w="0" w:type="dxa"/>
            <w:right w:w="17" w:type="dxa"/>
          </w:tblCellMar>
        </w:tblPrEx>
        <w:trPr>
          <w:trHeight w:val="335" w:hRule="atLeast"/>
          <w:jc w:val="center"/>
        </w:trPr>
        <w:tc>
          <w:tcPr>
            <w:tcW w:w="1553" w:type="dxa"/>
            <w:vMerge w:val="continue"/>
            <w:tcBorders>
              <w:top w:val="nil"/>
              <w:left w:val="single" w:color="000000" w:sz="8" w:space="0"/>
              <w:bottom w:val="single" w:color="000000" w:sz="4" w:space="0"/>
              <w:right w:val="single" w:color="auto" w:sz="4" w:space="0"/>
            </w:tcBorders>
            <w:vAlign w:val="center"/>
          </w:tcPr>
          <w:p w14:paraId="5DDE43B8">
            <w:pPr>
              <w:widowControl/>
              <w:jc w:val="left"/>
              <w:rPr>
                <w:rFonts w:hint="eastAsia" w:ascii="仿宋_GB2312" w:hAnsi="宋体" w:eastAsia="仿宋_GB2312" w:cs="宋体"/>
                <w:b/>
                <w:bCs/>
                <w:kern w:val="0"/>
                <w:sz w:val="22"/>
                <w:szCs w:val="22"/>
              </w:rPr>
            </w:pPr>
          </w:p>
        </w:tc>
        <w:tc>
          <w:tcPr>
            <w:tcW w:w="1207" w:type="dxa"/>
            <w:tcBorders>
              <w:top w:val="nil"/>
              <w:left w:val="nil"/>
              <w:bottom w:val="single" w:color="auto" w:sz="4" w:space="0"/>
              <w:right w:val="single" w:color="auto" w:sz="4" w:space="0"/>
            </w:tcBorders>
            <w:shd w:val="clear" w:color="auto" w:fill="auto"/>
            <w:vAlign w:val="center"/>
          </w:tcPr>
          <w:p w14:paraId="783F758F">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内容摘要</w:t>
            </w:r>
          </w:p>
        </w:tc>
        <w:tc>
          <w:tcPr>
            <w:tcW w:w="10808" w:type="dxa"/>
            <w:gridSpan w:val="9"/>
            <w:tcBorders>
              <w:top w:val="single" w:color="auto" w:sz="4" w:space="0"/>
              <w:left w:val="nil"/>
              <w:bottom w:val="single" w:color="auto" w:sz="4" w:space="0"/>
              <w:right w:val="single" w:color="000000" w:sz="8" w:space="0"/>
            </w:tcBorders>
            <w:shd w:val="clear" w:color="auto" w:fill="auto"/>
            <w:vAlign w:val="center"/>
          </w:tcPr>
          <w:p w14:paraId="01FD3D85">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14:paraId="22638909">
        <w:tblPrEx>
          <w:tblCellMar>
            <w:top w:w="0" w:type="dxa"/>
            <w:left w:w="17" w:type="dxa"/>
            <w:bottom w:w="0" w:type="dxa"/>
            <w:right w:w="17" w:type="dxa"/>
          </w:tblCellMar>
        </w:tblPrEx>
        <w:trPr>
          <w:trHeight w:val="531" w:hRule="atLeast"/>
          <w:jc w:val="center"/>
        </w:trPr>
        <w:tc>
          <w:tcPr>
            <w:tcW w:w="1553" w:type="dxa"/>
            <w:tcBorders>
              <w:top w:val="nil"/>
              <w:left w:val="single" w:color="000000" w:sz="8" w:space="0"/>
              <w:bottom w:val="single" w:color="auto" w:sz="8" w:space="0"/>
              <w:right w:val="single" w:color="auto" w:sz="4" w:space="0"/>
            </w:tcBorders>
            <w:shd w:val="clear" w:color="auto" w:fill="auto"/>
            <w:vAlign w:val="center"/>
          </w:tcPr>
          <w:p w14:paraId="428B4861">
            <w:pPr>
              <w:widowControl/>
              <w:jc w:val="center"/>
              <w:rPr>
                <w:rFonts w:hint="eastAsia" w:ascii="仿宋_GB2312" w:hAnsi="宋体" w:eastAsia="仿宋_GB2312" w:cs="宋体"/>
                <w:b/>
                <w:bCs/>
                <w:kern w:val="0"/>
                <w:sz w:val="22"/>
                <w:szCs w:val="22"/>
              </w:rPr>
            </w:pPr>
            <w:r>
              <w:rPr>
                <w:rFonts w:hint="eastAsia" w:ascii="仿宋_GB2312" w:hAnsi="宋体" w:eastAsia="仿宋_GB2312" w:cs="宋体"/>
                <w:b/>
                <w:bCs/>
                <w:kern w:val="0"/>
                <w:sz w:val="22"/>
                <w:szCs w:val="22"/>
              </w:rPr>
              <w:t>相关约定</w:t>
            </w:r>
          </w:p>
        </w:tc>
        <w:tc>
          <w:tcPr>
            <w:tcW w:w="12015" w:type="dxa"/>
            <w:gridSpan w:val="10"/>
            <w:tcBorders>
              <w:top w:val="single" w:color="auto" w:sz="4" w:space="0"/>
              <w:left w:val="nil"/>
              <w:bottom w:val="single" w:color="auto" w:sz="8" w:space="0"/>
              <w:right w:val="single" w:color="000000" w:sz="8" w:space="0"/>
            </w:tcBorders>
            <w:shd w:val="clear" w:color="auto" w:fill="auto"/>
            <w:vAlign w:val="center"/>
          </w:tcPr>
          <w:p w14:paraId="73928C0E">
            <w:pPr>
              <w:widowControl/>
              <w:ind w:firstLine="440" w:firstLineChars="200"/>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保险期限为三年，经业主表决通过后按年度支付保险费用，保险费用核算到户从业主交纳的住宅专项维修资金增值收益中支出，不足部分保险公司有权直接向业主收取。</w:t>
            </w:r>
          </w:p>
        </w:tc>
      </w:tr>
      <w:tr w14:paraId="4B8E6BA7">
        <w:tblPrEx>
          <w:tblCellMar>
            <w:top w:w="0" w:type="dxa"/>
            <w:left w:w="17" w:type="dxa"/>
            <w:bottom w:w="0" w:type="dxa"/>
            <w:right w:w="17" w:type="dxa"/>
          </w:tblCellMar>
        </w:tblPrEx>
        <w:trPr>
          <w:trHeight w:val="438" w:hRule="atLeast"/>
          <w:jc w:val="center"/>
        </w:trPr>
        <w:tc>
          <w:tcPr>
            <w:tcW w:w="1553" w:type="dxa"/>
            <w:vMerge w:val="restart"/>
            <w:tcBorders>
              <w:top w:val="nil"/>
              <w:left w:val="single" w:color="000000" w:sz="8" w:space="0"/>
              <w:bottom w:val="single" w:color="000000" w:sz="8" w:space="0"/>
              <w:right w:val="single" w:color="auto" w:sz="4" w:space="0"/>
            </w:tcBorders>
            <w:shd w:val="clear" w:color="auto" w:fill="auto"/>
            <w:vAlign w:val="center"/>
          </w:tcPr>
          <w:p w14:paraId="0E13C724">
            <w:pPr>
              <w:widowControl/>
              <w:jc w:val="center"/>
              <w:rPr>
                <w:rFonts w:hint="eastAsia" w:ascii="仿宋_GB2312" w:hAnsi="宋体" w:eastAsia="仿宋_GB2312" w:cs="宋体"/>
                <w:b/>
                <w:bCs/>
                <w:kern w:val="0"/>
                <w:sz w:val="22"/>
                <w:szCs w:val="22"/>
              </w:rPr>
            </w:pPr>
            <w:r>
              <w:rPr>
                <w:rFonts w:hint="eastAsia" w:ascii="仿宋_GB2312" w:hAnsi="宋体" w:eastAsia="仿宋_GB2312" w:cs="宋体"/>
                <w:b/>
                <w:bCs/>
                <w:kern w:val="0"/>
                <w:sz w:val="22"/>
                <w:szCs w:val="22"/>
              </w:rPr>
              <w:t>业主意见</w:t>
            </w:r>
          </w:p>
        </w:tc>
        <w:tc>
          <w:tcPr>
            <w:tcW w:w="1207" w:type="dxa"/>
            <w:tcBorders>
              <w:top w:val="nil"/>
              <w:left w:val="nil"/>
              <w:bottom w:val="single" w:color="auto" w:sz="4" w:space="0"/>
              <w:right w:val="single" w:color="auto" w:sz="4" w:space="0"/>
            </w:tcBorders>
            <w:shd w:val="clear" w:color="auto" w:fill="auto"/>
            <w:noWrap/>
            <w:vAlign w:val="center"/>
          </w:tcPr>
          <w:p w14:paraId="2D4BBE5C">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业主姓名</w:t>
            </w:r>
          </w:p>
        </w:tc>
        <w:tc>
          <w:tcPr>
            <w:tcW w:w="887" w:type="dxa"/>
            <w:tcBorders>
              <w:top w:val="nil"/>
              <w:left w:val="nil"/>
              <w:bottom w:val="single" w:color="auto" w:sz="4" w:space="0"/>
              <w:right w:val="single" w:color="auto" w:sz="4" w:space="0"/>
            </w:tcBorders>
            <w:shd w:val="clear" w:color="auto" w:fill="auto"/>
            <w:noWrap/>
            <w:vAlign w:val="center"/>
          </w:tcPr>
          <w:p w14:paraId="3FF9FAA2">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9921" w:type="dxa"/>
            <w:gridSpan w:val="8"/>
            <w:tcBorders>
              <w:top w:val="single" w:color="auto" w:sz="8" w:space="0"/>
              <w:left w:val="nil"/>
              <w:bottom w:val="single" w:color="auto" w:sz="4" w:space="0"/>
              <w:right w:val="single" w:color="000000" w:sz="8" w:space="0"/>
            </w:tcBorders>
            <w:shd w:val="clear" w:color="auto" w:fill="auto"/>
            <w:vAlign w:val="center"/>
          </w:tcPr>
          <w:p w14:paraId="15E6A4AC">
            <w:pPr>
              <w:widowControl/>
              <w:jc w:val="left"/>
              <w:rPr>
                <w:rFonts w:hint="eastAsia" w:ascii="仿宋_GB2312" w:hAnsi="宋体" w:eastAsia="仿宋_GB2312" w:cs="宋体"/>
                <w:b/>
                <w:bCs/>
                <w:kern w:val="0"/>
                <w:sz w:val="22"/>
                <w:szCs w:val="22"/>
              </w:rPr>
            </w:pPr>
            <w:r>
              <w:rPr>
                <w:rFonts w:hint="eastAsia" w:ascii="仿宋_GB2312" w:hAnsi="宋体" w:eastAsia="仿宋_GB2312" w:cs="宋体"/>
                <w:b/>
                <w:bCs/>
                <w:kern w:val="0"/>
                <w:sz w:val="22"/>
                <w:szCs w:val="22"/>
              </w:rPr>
              <w:t>注意：</w:t>
            </w:r>
            <w:r>
              <w:rPr>
                <w:rFonts w:hint="eastAsia" w:ascii="Times New Roman" w:hAnsi="Times New Roman" w:eastAsia="仿宋_GB2312" w:cs="宋体"/>
                <w:b/>
                <w:bCs/>
                <w:kern w:val="0"/>
                <w:sz w:val="22"/>
                <w:szCs w:val="22"/>
              </w:rPr>
              <w:t>１</w:t>
            </w:r>
            <w:r>
              <w:rPr>
                <w:rFonts w:hint="eastAsia" w:ascii="仿宋_GB2312" w:hAnsi="宋体" w:eastAsia="仿宋_GB2312" w:cs="宋体"/>
                <w:b/>
                <w:bCs/>
                <w:kern w:val="0"/>
                <w:sz w:val="22"/>
                <w:szCs w:val="22"/>
              </w:rPr>
              <w:t>.签字前请认真了解方案内容。</w:t>
            </w:r>
            <w:r>
              <w:rPr>
                <w:rFonts w:hint="eastAsia" w:ascii="Times New Roman" w:hAnsi="Times New Roman" w:eastAsia="仿宋_GB2312" w:cs="宋体"/>
                <w:b/>
                <w:bCs/>
                <w:kern w:val="0"/>
                <w:sz w:val="22"/>
                <w:szCs w:val="22"/>
              </w:rPr>
              <w:t>２</w:t>
            </w:r>
            <w:r>
              <w:rPr>
                <w:rFonts w:hint="eastAsia" w:ascii="仿宋_GB2312" w:hAnsi="宋体" w:eastAsia="仿宋_GB2312" w:cs="宋体"/>
                <w:b/>
                <w:bCs/>
                <w:kern w:val="0"/>
                <w:sz w:val="22"/>
                <w:szCs w:val="22"/>
              </w:rPr>
              <w:t>.非经业主书面委托，申请人不得代签。</w:t>
            </w:r>
          </w:p>
        </w:tc>
      </w:tr>
      <w:tr w14:paraId="04ECD1E2">
        <w:tblPrEx>
          <w:tblCellMar>
            <w:top w:w="0" w:type="dxa"/>
            <w:left w:w="17" w:type="dxa"/>
            <w:bottom w:w="0" w:type="dxa"/>
            <w:right w:w="17" w:type="dxa"/>
          </w:tblCellMar>
        </w:tblPrEx>
        <w:trPr>
          <w:trHeight w:val="367" w:hRule="atLeast"/>
          <w:jc w:val="center"/>
        </w:trPr>
        <w:tc>
          <w:tcPr>
            <w:tcW w:w="1553" w:type="dxa"/>
            <w:vMerge w:val="continue"/>
            <w:tcBorders>
              <w:top w:val="nil"/>
              <w:left w:val="single" w:color="000000" w:sz="8" w:space="0"/>
              <w:bottom w:val="single" w:color="000000" w:sz="8" w:space="0"/>
              <w:right w:val="single" w:color="auto" w:sz="4" w:space="0"/>
            </w:tcBorders>
            <w:vAlign w:val="center"/>
          </w:tcPr>
          <w:p w14:paraId="73F62F60">
            <w:pPr>
              <w:widowControl/>
              <w:jc w:val="left"/>
              <w:rPr>
                <w:rFonts w:hint="eastAsia" w:ascii="仿宋_GB2312" w:hAnsi="宋体" w:eastAsia="仿宋_GB2312" w:cs="宋体"/>
                <w:b/>
                <w:bCs/>
                <w:kern w:val="0"/>
                <w:sz w:val="22"/>
                <w:szCs w:val="22"/>
              </w:rPr>
            </w:pPr>
          </w:p>
        </w:tc>
        <w:tc>
          <w:tcPr>
            <w:tcW w:w="1207" w:type="dxa"/>
            <w:tcBorders>
              <w:top w:val="nil"/>
              <w:left w:val="nil"/>
              <w:bottom w:val="single" w:color="auto" w:sz="4" w:space="0"/>
              <w:right w:val="single" w:color="auto" w:sz="4" w:space="0"/>
            </w:tcBorders>
            <w:shd w:val="clear" w:color="auto" w:fill="auto"/>
            <w:noWrap/>
            <w:vAlign w:val="center"/>
          </w:tcPr>
          <w:p w14:paraId="581CE9A0">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门牌号</w:t>
            </w:r>
          </w:p>
        </w:tc>
        <w:tc>
          <w:tcPr>
            <w:tcW w:w="887" w:type="dxa"/>
            <w:tcBorders>
              <w:top w:val="nil"/>
              <w:left w:val="nil"/>
              <w:bottom w:val="single" w:color="auto" w:sz="4" w:space="0"/>
              <w:right w:val="single" w:color="auto" w:sz="4" w:space="0"/>
            </w:tcBorders>
            <w:shd w:val="clear" w:color="auto" w:fill="auto"/>
            <w:vAlign w:val="center"/>
          </w:tcPr>
          <w:p w14:paraId="0369384A">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586" w:type="dxa"/>
            <w:gridSpan w:val="2"/>
            <w:tcBorders>
              <w:top w:val="single" w:color="auto" w:sz="4" w:space="0"/>
              <w:left w:val="nil"/>
              <w:bottom w:val="single" w:color="auto" w:sz="4" w:space="0"/>
              <w:right w:val="single" w:color="000000" w:sz="4" w:space="0"/>
            </w:tcBorders>
            <w:shd w:val="clear" w:color="auto" w:fill="auto"/>
            <w:noWrap/>
            <w:vAlign w:val="center"/>
          </w:tcPr>
          <w:p w14:paraId="542EF1B1">
            <w:pPr>
              <w:widowControl/>
              <w:jc w:val="center"/>
              <w:rPr>
                <w:rFonts w:hint="eastAsia" w:ascii="仿宋_GB2312" w:hAnsi="宋体" w:eastAsia="仿宋_GB2312" w:cs="宋体"/>
                <w:b/>
                <w:bCs/>
                <w:kern w:val="0"/>
                <w:sz w:val="22"/>
                <w:szCs w:val="22"/>
              </w:rPr>
            </w:pPr>
            <w:r>
              <w:rPr>
                <w:rFonts w:hint="eastAsia" w:ascii="仿宋_GB2312" w:hAnsi="宋体" w:eastAsia="仿宋_GB2312" w:cs="宋体"/>
                <w:b/>
                <w:bCs/>
                <w:kern w:val="0"/>
                <w:sz w:val="22"/>
                <w:szCs w:val="22"/>
              </w:rPr>
              <w:t>同意</w:t>
            </w:r>
            <w:r>
              <w:rPr>
                <w:rFonts w:hint="eastAsia" w:ascii="仿宋_GB2312" w:hAnsi="宋体" w:eastAsia="仿宋_GB2312" w:cs="宋体"/>
                <w:kern w:val="0"/>
                <w:sz w:val="22"/>
                <w:szCs w:val="22"/>
              </w:rPr>
              <w:t>方案内容</w:t>
            </w:r>
          </w:p>
        </w:tc>
        <w:tc>
          <w:tcPr>
            <w:tcW w:w="4032" w:type="dxa"/>
            <w:gridSpan w:val="3"/>
            <w:tcBorders>
              <w:top w:val="single" w:color="auto" w:sz="4" w:space="0"/>
              <w:left w:val="nil"/>
              <w:bottom w:val="single" w:color="auto" w:sz="4" w:space="0"/>
              <w:right w:val="single" w:color="auto" w:sz="4" w:space="0"/>
            </w:tcBorders>
            <w:shd w:val="clear" w:color="000000" w:fill="D8D8D8"/>
            <w:vAlign w:val="center"/>
          </w:tcPr>
          <w:p w14:paraId="3244D8DF">
            <w:pPr>
              <w:widowControl/>
              <w:jc w:val="distribute"/>
              <w:rPr>
                <w:rFonts w:hint="eastAsia" w:ascii="仿宋_GB2312" w:hAnsi="宋体" w:eastAsia="仿宋_GB2312" w:cs="宋体"/>
                <w:color w:val="BFBFBF"/>
                <w:kern w:val="0"/>
                <w:sz w:val="24"/>
              </w:rPr>
            </w:pPr>
            <w:r>
              <w:rPr>
                <w:rFonts w:hint="eastAsia" w:ascii="仿宋_GB2312" w:hAnsi="宋体" w:eastAsia="仿宋_GB2312" w:cs="宋体"/>
                <w:color w:val="BFBFBF"/>
                <w:kern w:val="0"/>
                <w:sz w:val="24"/>
              </w:rPr>
              <w:t>业主签名区</w:t>
            </w:r>
          </w:p>
        </w:tc>
        <w:tc>
          <w:tcPr>
            <w:tcW w:w="3303" w:type="dxa"/>
            <w:gridSpan w:val="3"/>
            <w:tcBorders>
              <w:top w:val="single" w:color="auto" w:sz="4" w:space="0"/>
              <w:left w:val="nil"/>
              <w:bottom w:val="single" w:color="auto" w:sz="4" w:space="0"/>
              <w:right w:val="single" w:color="000000" w:sz="8" w:space="0"/>
            </w:tcBorders>
            <w:shd w:val="clear" w:color="000000" w:fill="D8D8D8"/>
            <w:vAlign w:val="bottom"/>
          </w:tcPr>
          <w:p w14:paraId="38926036">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xml:space="preserve">    年   月   日</w:t>
            </w:r>
          </w:p>
        </w:tc>
      </w:tr>
      <w:tr w14:paraId="3E771FA8">
        <w:tblPrEx>
          <w:tblCellMar>
            <w:top w:w="0" w:type="dxa"/>
            <w:left w:w="17" w:type="dxa"/>
            <w:bottom w:w="0" w:type="dxa"/>
            <w:right w:w="17" w:type="dxa"/>
          </w:tblCellMar>
        </w:tblPrEx>
        <w:trPr>
          <w:trHeight w:val="353" w:hRule="atLeast"/>
          <w:jc w:val="center"/>
        </w:trPr>
        <w:tc>
          <w:tcPr>
            <w:tcW w:w="1553" w:type="dxa"/>
            <w:vMerge w:val="continue"/>
            <w:tcBorders>
              <w:top w:val="nil"/>
              <w:left w:val="single" w:color="000000" w:sz="8" w:space="0"/>
              <w:bottom w:val="single" w:color="000000" w:sz="8" w:space="0"/>
              <w:right w:val="single" w:color="auto" w:sz="4" w:space="0"/>
            </w:tcBorders>
            <w:vAlign w:val="center"/>
          </w:tcPr>
          <w:p w14:paraId="6177088D">
            <w:pPr>
              <w:widowControl/>
              <w:jc w:val="left"/>
              <w:rPr>
                <w:rFonts w:hint="eastAsia" w:ascii="仿宋_GB2312" w:hAnsi="宋体" w:eastAsia="仿宋_GB2312" w:cs="宋体"/>
                <w:b/>
                <w:bCs/>
                <w:kern w:val="0"/>
                <w:sz w:val="22"/>
                <w:szCs w:val="22"/>
              </w:rPr>
            </w:pPr>
          </w:p>
        </w:tc>
        <w:tc>
          <w:tcPr>
            <w:tcW w:w="1207" w:type="dxa"/>
            <w:tcBorders>
              <w:top w:val="nil"/>
              <w:left w:val="nil"/>
              <w:bottom w:val="single" w:color="auto" w:sz="8" w:space="0"/>
              <w:right w:val="single" w:color="auto" w:sz="4" w:space="0"/>
            </w:tcBorders>
            <w:shd w:val="clear" w:color="auto" w:fill="auto"/>
            <w:noWrap/>
            <w:vAlign w:val="center"/>
          </w:tcPr>
          <w:p w14:paraId="0829EF0A">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联系电话</w:t>
            </w:r>
          </w:p>
        </w:tc>
        <w:tc>
          <w:tcPr>
            <w:tcW w:w="887" w:type="dxa"/>
            <w:tcBorders>
              <w:top w:val="nil"/>
              <w:left w:val="nil"/>
              <w:bottom w:val="single" w:color="auto" w:sz="8" w:space="0"/>
              <w:right w:val="single" w:color="auto" w:sz="4" w:space="0"/>
            </w:tcBorders>
            <w:shd w:val="clear" w:color="auto" w:fill="auto"/>
            <w:noWrap/>
            <w:vAlign w:val="bottom"/>
          </w:tcPr>
          <w:p w14:paraId="68FDFD50">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586" w:type="dxa"/>
            <w:gridSpan w:val="2"/>
            <w:tcBorders>
              <w:top w:val="single" w:color="auto" w:sz="4" w:space="0"/>
              <w:left w:val="nil"/>
              <w:bottom w:val="single" w:color="auto" w:sz="8" w:space="0"/>
              <w:right w:val="single" w:color="000000" w:sz="4" w:space="0"/>
            </w:tcBorders>
            <w:shd w:val="clear" w:color="auto" w:fill="auto"/>
            <w:noWrap/>
            <w:vAlign w:val="center"/>
          </w:tcPr>
          <w:p w14:paraId="1932241E">
            <w:pPr>
              <w:widowControl/>
              <w:jc w:val="center"/>
              <w:rPr>
                <w:rFonts w:hint="eastAsia" w:ascii="仿宋_GB2312" w:hAnsi="宋体" w:eastAsia="仿宋_GB2312" w:cs="宋体"/>
                <w:b/>
                <w:bCs/>
                <w:kern w:val="0"/>
                <w:sz w:val="22"/>
                <w:szCs w:val="22"/>
              </w:rPr>
            </w:pPr>
            <w:r>
              <w:rPr>
                <w:rFonts w:hint="eastAsia" w:ascii="仿宋_GB2312" w:hAnsi="宋体" w:eastAsia="仿宋_GB2312" w:cs="宋体"/>
                <w:b/>
                <w:bCs/>
                <w:kern w:val="0"/>
                <w:sz w:val="22"/>
                <w:szCs w:val="22"/>
              </w:rPr>
              <w:t>不</w:t>
            </w:r>
            <w:bookmarkStart w:id="1" w:name="FunCunProofread6872"/>
            <w:r>
              <w:rPr>
                <w:rFonts w:hint="eastAsia" w:ascii="仿宋_GB2312" w:hAnsi="宋体" w:eastAsia="仿宋_GB2312" w:cs="宋体"/>
                <w:b/>
                <w:bCs/>
                <w:kern w:val="0"/>
                <w:sz w:val="22"/>
                <w:szCs w:val="22"/>
                <w:u w:val="none" w:color="ED7D31"/>
                <w:shd w:val="clear"/>
              </w:rPr>
              <w:t>同意</w:t>
            </w:r>
            <w:bookmarkEnd w:id="1"/>
            <w:r>
              <w:rPr>
                <w:rFonts w:hint="eastAsia" w:ascii="仿宋_GB2312" w:hAnsi="宋体" w:eastAsia="仿宋_GB2312" w:cs="宋体"/>
                <w:kern w:val="0"/>
                <w:sz w:val="22"/>
                <w:szCs w:val="22"/>
              </w:rPr>
              <w:t>方案内容</w:t>
            </w:r>
          </w:p>
        </w:tc>
        <w:tc>
          <w:tcPr>
            <w:tcW w:w="4032" w:type="dxa"/>
            <w:gridSpan w:val="3"/>
            <w:tcBorders>
              <w:top w:val="single" w:color="auto" w:sz="4" w:space="0"/>
              <w:left w:val="nil"/>
              <w:bottom w:val="single" w:color="auto" w:sz="8" w:space="0"/>
              <w:right w:val="single" w:color="auto" w:sz="4" w:space="0"/>
            </w:tcBorders>
            <w:shd w:val="clear" w:color="000000" w:fill="D8D8D8"/>
            <w:vAlign w:val="center"/>
          </w:tcPr>
          <w:p w14:paraId="27D30FAA">
            <w:pPr>
              <w:widowControl/>
              <w:jc w:val="distribute"/>
              <w:rPr>
                <w:rFonts w:hint="eastAsia" w:ascii="仿宋_GB2312" w:hAnsi="宋体" w:eastAsia="仿宋_GB2312" w:cs="宋体"/>
                <w:color w:val="BFBFBF"/>
                <w:kern w:val="0"/>
                <w:sz w:val="24"/>
              </w:rPr>
            </w:pPr>
            <w:r>
              <w:rPr>
                <w:rFonts w:hint="eastAsia" w:ascii="仿宋_GB2312" w:hAnsi="宋体" w:eastAsia="仿宋_GB2312" w:cs="宋体"/>
                <w:color w:val="BFBFBF"/>
                <w:kern w:val="0"/>
                <w:sz w:val="24"/>
              </w:rPr>
              <w:t>业主签名区</w:t>
            </w:r>
          </w:p>
        </w:tc>
        <w:tc>
          <w:tcPr>
            <w:tcW w:w="3303" w:type="dxa"/>
            <w:gridSpan w:val="3"/>
            <w:tcBorders>
              <w:top w:val="single" w:color="auto" w:sz="4" w:space="0"/>
              <w:left w:val="nil"/>
              <w:bottom w:val="single" w:color="auto" w:sz="8" w:space="0"/>
              <w:right w:val="single" w:color="000000" w:sz="8" w:space="0"/>
            </w:tcBorders>
            <w:shd w:val="clear" w:color="000000" w:fill="D8D8D8"/>
            <w:vAlign w:val="bottom"/>
          </w:tcPr>
          <w:p w14:paraId="57046DE8">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xml:space="preserve">     年   月   日</w:t>
            </w:r>
          </w:p>
        </w:tc>
      </w:tr>
    </w:tbl>
    <w:p w14:paraId="75AEAE5E">
      <w:pPr>
        <w:rPr>
          <w:color w:val="000000" w:themeColor="text1"/>
          <w:sz w:val="24"/>
          <w14:textFill>
            <w14:solidFill>
              <w14:schemeClr w14:val="tx1"/>
            </w14:solidFill>
          </w14:textFill>
        </w:rPr>
      </w:pPr>
      <w:r>
        <w:rPr>
          <w:rFonts w:hint="eastAsia" w:ascii="仿宋_GB2312" w:eastAsia="仿宋_GB2312"/>
          <w:color w:val="000000" w:themeColor="text1"/>
          <w:sz w:val="22"/>
          <w:szCs w:val="22"/>
          <w14:textFill>
            <w14:solidFill>
              <w14:schemeClr w14:val="tx1"/>
            </w14:solidFill>
          </w14:textFill>
        </w:rPr>
        <w:t>说明：本意见书为参考模</w:t>
      </w:r>
      <w:r>
        <w:rPr>
          <w:rFonts w:hint="eastAsia" w:ascii="仿宋_GB2312" w:eastAsia="仿宋_GB2312"/>
          <w:color w:val="000000" w:themeColor="text1"/>
          <w:sz w:val="22"/>
          <w:szCs w:val="22"/>
          <w:lang w:eastAsia="zh-CN"/>
          <w14:textFill>
            <w14:solidFill>
              <w14:schemeClr w14:val="tx1"/>
            </w14:solidFill>
          </w14:textFill>
        </w:rPr>
        <w:t>板</w:t>
      </w:r>
      <w:r>
        <w:rPr>
          <w:rFonts w:hint="eastAsia" w:ascii="仿宋_GB2312" w:eastAsia="仿宋_GB2312"/>
          <w:color w:val="000000" w:themeColor="text1"/>
          <w:sz w:val="22"/>
          <w:szCs w:val="22"/>
          <w14:textFill>
            <w14:solidFill>
              <w14:schemeClr w14:val="tx1"/>
            </w14:solidFill>
          </w14:textFill>
        </w:rPr>
        <w:t>，可根据具体事项调整方案内容。</w:t>
      </w:r>
    </w:p>
    <w:sectPr>
      <w:footerReference r:id="rId3" w:type="default"/>
      <w:footerReference r:id="rId4" w:type="even"/>
      <w:pgSz w:w="16838" w:h="11906" w:orient="landscape"/>
      <w:pgMar w:top="964" w:right="1758" w:bottom="1701" w:left="1758" w:header="851" w:footer="158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42C041-2347-460F-9BBD-41CF255C9DC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282B680F-18DB-44CF-9D1A-16EFB10DD5EA}"/>
  </w:font>
  <w:font w:name="方正仿宋_GBK">
    <w:panose1 w:val="03000509000000000000"/>
    <w:charset w:val="86"/>
    <w:family w:val="script"/>
    <w:pitch w:val="default"/>
    <w:sig w:usb0="00000001" w:usb1="080E0000" w:usb2="00000000" w:usb3="00000000" w:csb0="00040000" w:csb1="00000000"/>
    <w:embedRegular r:id="rId3" w:fontKey="{F95E14D6-7AC5-4E3B-9825-1D60D7E67A7A}"/>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AB59C9CB-75AB-4477-A01A-49044FA7BD0D}"/>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方正仿宋_GBK" w:hAnsi="仿宋_GB2312" w:eastAsia="方正仿宋_GBK" w:cs="仿宋_GB2312"/>
        <w:b/>
        <w:sz w:val="24"/>
      </w:rPr>
      <w:id w:val="606252860"/>
    </w:sdtPr>
    <w:sdtEndPr>
      <w:rPr>
        <w:rFonts w:hint="eastAsia" w:cs="仿宋_GB2312" w:asciiTheme="minorEastAsia" w:hAnsiTheme="minorEastAsia" w:eastAsiaTheme="minorEastAsia"/>
        <w:b/>
        <w:sz w:val="28"/>
        <w:szCs w:val="28"/>
      </w:rPr>
    </w:sdtEndPr>
    <w:sdtContent>
      <w:p w14:paraId="275ED835">
        <w:pPr>
          <w:pStyle w:val="11"/>
          <w:jc w:val="both"/>
        </w:pPr>
        <w:r>
          <w:rPr>
            <w:rFonts w:hint="eastAsia" w:cs="仿宋_GB2312" w:asciiTheme="minorEastAsia" w:hAnsiTheme="minor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9</w:t>
        </w:r>
        <w:r>
          <w:rPr>
            <w:rFonts w:ascii="Times New Roman" w:hAnsi="Times New Roman" w:cs="Times New Roman"/>
            <w:sz w:val="28"/>
            <w:szCs w:val="28"/>
          </w:rPr>
          <w:fldChar w:fldCharType="end"/>
        </w:r>
        <w:r>
          <w:rPr>
            <w:rFonts w:hint="eastAsia" w:cs="仿宋_GB2312" w:asciiTheme="minorEastAsia" w:hAnsiTheme="minor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方正仿宋_GBK" w:hAnsi="仿宋_GB2312" w:eastAsia="方正仿宋_GBK" w:cs="仿宋_GB2312"/>
        <w:b/>
        <w:sz w:val="24"/>
      </w:rPr>
      <w:id w:val="606252844"/>
    </w:sdtPr>
    <w:sdtEndPr>
      <w:rPr>
        <w:rFonts w:hint="eastAsia" w:ascii="方正仿宋_GBK" w:hAnsi="仿宋_GB2312" w:eastAsia="方正仿宋_GBK" w:cs="仿宋_GB2312"/>
        <w:b/>
        <w:sz w:val="24"/>
      </w:rPr>
    </w:sdtEndPr>
    <w:sdtContent>
      <w:sdt>
        <w:sdtPr>
          <w:rPr>
            <w:rFonts w:hint="eastAsia" w:ascii="方正仿宋_GBK" w:hAnsi="仿宋_GB2312" w:eastAsia="方正仿宋_GBK" w:cs="仿宋_GB2312"/>
            <w:b/>
            <w:sz w:val="24"/>
          </w:rPr>
          <w:id w:val="34936305"/>
        </w:sdtPr>
        <w:sdtEndPr>
          <w:rPr>
            <w:rFonts w:hint="eastAsia" w:cs="仿宋_GB2312" w:asciiTheme="minorEastAsia" w:hAnsiTheme="minorEastAsia" w:eastAsiaTheme="minorEastAsia"/>
            <w:b/>
            <w:sz w:val="28"/>
            <w:szCs w:val="28"/>
          </w:rPr>
        </w:sdtEndPr>
        <w:sdtContent>
          <w:p w14:paraId="3A28FBE0">
            <w:pPr>
              <w:pStyle w:val="11"/>
              <w:rPr>
                <w:rFonts w:cs="仿宋_GB2312" w:asciiTheme="minorEastAsia" w:hAnsiTheme="minorEastAsia"/>
                <w:b/>
                <w:sz w:val="28"/>
                <w:szCs w:val="28"/>
              </w:rPr>
            </w:pPr>
            <w:r>
              <w:rPr>
                <w:rFonts w:hint="eastAsia" w:cs="仿宋_GB2312" w:asciiTheme="minorEastAsia" w:hAnsiTheme="minor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8</w:t>
            </w:r>
            <w:r>
              <w:rPr>
                <w:rFonts w:ascii="Times New Roman" w:hAnsi="Times New Roman" w:cs="Times New Roman"/>
                <w:sz w:val="28"/>
                <w:szCs w:val="28"/>
              </w:rPr>
              <w:fldChar w:fldCharType="end"/>
            </w:r>
            <w:r>
              <w:rPr>
                <w:rFonts w:hint="eastAsia" w:cs="仿宋_GB2312" w:asciiTheme="minorEastAsia" w:hAnsiTheme="minorEastAsia"/>
                <w:sz w:val="28"/>
                <w:szCs w:val="28"/>
              </w:rPr>
              <w:t xml:space="preserve"> —</w:t>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dit="readOnly"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iMTYxYTJhYzUxZTJjZjYxYTNiNjM5Y2RmNjUyZTAifQ=="/>
  </w:docVars>
  <w:rsids>
    <w:rsidRoot w:val="00AA6020"/>
    <w:rsid w:val="000357F4"/>
    <w:rsid w:val="00054382"/>
    <w:rsid w:val="00065DE5"/>
    <w:rsid w:val="000C3B70"/>
    <w:rsid w:val="000E21E2"/>
    <w:rsid w:val="000E7468"/>
    <w:rsid w:val="00124256"/>
    <w:rsid w:val="0015182C"/>
    <w:rsid w:val="00162945"/>
    <w:rsid w:val="00183D18"/>
    <w:rsid w:val="001B5FCE"/>
    <w:rsid w:val="001C4DC8"/>
    <w:rsid w:val="001C6CE4"/>
    <w:rsid w:val="001D40D2"/>
    <w:rsid w:val="002066B6"/>
    <w:rsid w:val="00216829"/>
    <w:rsid w:val="00255B9A"/>
    <w:rsid w:val="00300710"/>
    <w:rsid w:val="003534D4"/>
    <w:rsid w:val="003635B6"/>
    <w:rsid w:val="00393F1F"/>
    <w:rsid w:val="003A6564"/>
    <w:rsid w:val="003A6DDC"/>
    <w:rsid w:val="003A739B"/>
    <w:rsid w:val="003B04D0"/>
    <w:rsid w:val="003D2B2D"/>
    <w:rsid w:val="003F58E3"/>
    <w:rsid w:val="0041370A"/>
    <w:rsid w:val="004213A3"/>
    <w:rsid w:val="004261C2"/>
    <w:rsid w:val="00437CA4"/>
    <w:rsid w:val="00473072"/>
    <w:rsid w:val="00502796"/>
    <w:rsid w:val="00503BC1"/>
    <w:rsid w:val="00550E8A"/>
    <w:rsid w:val="00596E34"/>
    <w:rsid w:val="005B5AD4"/>
    <w:rsid w:val="005C5C02"/>
    <w:rsid w:val="0062700B"/>
    <w:rsid w:val="006C04D0"/>
    <w:rsid w:val="006D08E4"/>
    <w:rsid w:val="007D2B6F"/>
    <w:rsid w:val="007D6F77"/>
    <w:rsid w:val="008727DD"/>
    <w:rsid w:val="00895529"/>
    <w:rsid w:val="008A79FE"/>
    <w:rsid w:val="008B5849"/>
    <w:rsid w:val="008D41FE"/>
    <w:rsid w:val="008E6D95"/>
    <w:rsid w:val="00902472"/>
    <w:rsid w:val="00937E14"/>
    <w:rsid w:val="009471EA"/>
    <w:rsid w:val="00960D39"/>
    <w:rsid w:val="00971C18"/>
    <w:rsid w:val="009762B2"/>
    <w:rsid w:val="009954A4"/>
    <w:rsid w:val="009D66B8"/>
    <w:rsid w:val="00AA6020"/>
    <w:rsid w:val="00AC7327"/>
    <w:rsid w:val="00AF5C05"/>
    <w:rsid w:val="00B142FE"/>
    <w:rsid w:val="00B350FC"/>
    <w:rsid w:val="00BB46BD"/>
    <w:rsid w:val="00BB770F"/>
    <w:rsid w:val="00C24287"/>
    <w:rsid w:val="00C27BC4"/>
    <w:rsid w:val="00C32666"/>
    <w:rsid w:val="00C4279D"/>
    <w:rsid w:val="00C81D89"/>
    <w:rsid w:val="00C85401"/>
    <w:rsid w:val="00CA7184"/>
    <w:rsid w:val="00CB1FB8"/>
    <w:rsid w:val="00CC710D"/>
    <w:rsid w:val="00CF0032"/>
    <w:rsid w:val="00CF2381"/>
    <w:rsid w:val="00D44889"/>
    <w:rsid w:val="00D76F30"/>
    <w:rsid w:val="00D819FB"/>
    <w:rsid w:val="00DB4407"/>
    <w:rsid w:val="00DE7897"/>
    <w:rsid w:val="00E255DF"/>
    <w:rsid w:val="00E36E32"/>
    <w:rsid w:val="00E41F05"/>
    <w:rsid w:val="00F36085"/>
    <w:rsid w:val="00F52FB5"/>
    <w:rsid w:val="00F66993"/>
    <w:rsid w:val="00F813DF"/>
    <w:rsid w:val="00FB42B5"/>
    <w:rsid w:val="00FC1CEA"/>
    <w:rsid w:val="00FE3E01"/>
    <w:rsid w:val="03F945AE"/>
    <w:rsid w:val="07C06351"/>
    <w:rsid w:val="0994376D"/>
    <w:rsid w:val="0E1B19B0"/>
    <w:rsid w:val="16893DD1"/>
    <w:rsid w:val="21BF39D6"/>
    <w:rsid w:val="22F34349"/>
    <w:rsid w:val="23AA303F"/>
    <w:rsid w:val="499E624B"/>
    <w:rsid w:val="50D66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qFormat="1" w:unhideWhenUsed="0" w:uiPriority="9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3"/>
    <w:qFormat/>
    <w:uiPriority w:val="0"/>
    <w:pPr>
      <w:spacing w:line="576" w:lineRule="exact"/>
      <w:jc w:val="center"/>
      <w:outlineLvl w:val="0"/>
    </w:pPr>
    <w:rPr>
      <w:rFonts w:ascii="Times New Roman" w:hAnsi="Times New Roman" w:eastAsia="方正小标宋简体"/>
      <w:sz w:val="44"/>
      <w:szCs w:val="20"/>
    </w:rPr>
  </w:style>
  <w:style w:type="paragraph" w:styleId="3">
    <w:name w:val="heading 2"/>
    <w:basedOn w:val="1"/>
    <w:next w:val="1"/>
    <w:link w:val="24"/>
    <w:qFormat/>
    <w:uiPriority w:val="0"/>
    <w:pPr>
      <w:keepNext/>
      <w:keepLines/>
      <w:spacing w:before="260" w:after="260" w:line="413" w:lineRule="auto"/>
      <w:outlineLvl w:val="1"/>
    </w:pPr>
    <w:rPr>
      <w:rFonts w:ascii="Arial" w:hAnsi="Arial" w:cstheme="majorBidi"/>
      <w:b/>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index 5"/>
    <w:basedOn w:val="1"/>
    <w:next w:val="1"/>
    <w:qFormat/>
    <w:uiPriority w:val="0"/>
    <w:pPr>
      <w:ind w:left="1680"/>
    </w:pPr>
  </w:style>
  <w:style w:type="paragraph" w:styleId="5">
    <w:name w:val="Body Text"/>
    <w:basedOn w:val="1"/>
    <w:link w:val="39"/>
    <w:semiHidden/>
    <w:unhideWhenUsed/>
    <w:qFormat/>
    <w:uiPriority w:val="99"/>
    <w:pPr>
      <w:spacing w:after="120"/>
    </w:pPr>
  </w:style>
  <w:style w:type="paragraph" w:styleId="6">
    <w:name w:val="Body Text Indent"/>
    <w:basedOn w:val="1"/>
    <w:next w:val="7"/>
    <w:link w:val="30"/>
    <w:autoRedefine/>
    <w:qFormat/>
    <w:uiPriority w:val="0"/>
    <w:pPr>
      <w:ind w:left="420" w:leftChars="200"/>
    </w:pPr>
  </w:style>
  <w:style w:type="paragraph" w:styleId="7">
    <w:name w:val="toc 2"/>
    <w:basedOn w:val="1"/>
    <w:next w:val="1"/>
    <w:autoRedefine/>
    <w:semiHidden/>
    <w:qFormat/>
    <w:uiPriority w:val="99"/>
    <w:pPr>
      <w:spacing w:line="600" w:lineRule="exact"/>
    </w:pPr>
    <w:rPr>
      <w:rFonts w:ascii="方正仿宋_GBK" w:cs="方正仿宋_GBK"/>
      <w:b/>
      <w:bCs/>
      <w:spacing w:val="8"/>
      <w:sz w:val="36"/>
      <w:szCs w:val="36"/>
      <w:lang w:val="zh-CN"/>
    </w:rPr>
  </w:style>
  <w:style w:type="paragraph" w:styleId="8">
    <w:name w:val="Plain Text"/>
    <w:basedOn w:val="1"/>
    <w:link w:val="27"/>
    <w:autoRedefine/>
    <w:qFormat/>
    <w:uiPriority w:val="0"/>
    <w:rPr>
      <w:rFonts w:ascii="宋体" w:hAnsi="Courier New" w:cs="Courier New"/>
      <w:szCs w:val="21"/>
    </w:rPr>
  </w:style>
  <w:style w:type="paragraph" w:styleId="9">
    <w:name w:val="Body Text Indent 2"/>
    <w:basedOn w:val="1"/>
    <w:link w:val="43"/>
    <w:qFormat/>
    <w:uiPriority w:val="0"/>
    <w:pPr>
      <w:spacing w:after="120" w:line="480" w:lineRule="auto"/>
      <w:ind w:left="420" w:leftChars="200"/>
    </w:pPr>
    <w:rPr>
      <w:rFonts w:ascii="Times New Roman" w:hAnsi="Times New Roman" w:eastAsia="宋体" w:cs="Times New Roman"/>
      <w:szCs w:val="20"/>
    </w:rPr>
  </w:style>
  <w:style w:type="paragraph" w:styleId="10">
    <w:name w:val="Balloon Text"/>
    <w:basedOn w:val="1"/>
    <w:link w:val="28"/>
    <w:autoRedefine/>
    <w:qFormat/>
    <w:uiPriority w:val="0"/>
    <w:rPr>
      <w:sz w:val="18"/>
      <w:szCs w:val="18"/>
    </w:rPr>
  </w:style>
  <w:style w:type="paragraph" w:styleId="11">
    <w:name w:val="footer"/>
    <w:basedOn w:val="1"/>
    <w:link w:val="26"/>
    <w:autoRedefine/>
    <w:qFormat/>
    <w:uiPriority w:val="0"/>
    <w:pPr>
      <w:tabs>
        <w:tab w:val="center" w:pos="4153"/>
        <w:tab w:val="right" w:pos="8306"/>
      </w:tabs>
      <w:snapToGrid w:val="0"/>
      <w:jc w:val="left"/>
    </w:pPr>
    <w:rPr>
      <w:sz w:val="18"/>
    </w:rPr>
  </w:style>
  <w:style w:type="paragraph" w:styleId="12">
    <w:name w:val="header"/>
    <w:basedOn w:val="1"/>
    <w:link w:val="25"/>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autoRedefine/>
    <w:qFormat/>
    <w:uiPriority w:val="0"/>
    <w:rPr>
      <w:sz w:val="24"/>
    </w:rPr>
  </w:style>
  <w:style w:type="paragraph" w:styleId="14">
    <w:name w:val="Title"/>
    <w:basedOn w:val="1"/>
    <w:next w:val="1"/>
    <w:link w:val="34"/>
    <w:qFormat/>
    <w:uiPriority w:val="0"/>
    <w:pPr>
      <w:spacing w:before="240" w:after="60"/>
      <w:jc w:val="center"/>
      <w:outlineLvl w:val="0"/>
    </w:pPr>
    <w:rPr>
      <w:rFonts w:eastAsia="宋体" w:asciiTheme="majorHAnsi" w:hAnsiTheme="majorHAnsi" w:cstheme="majorBidi"/>
      <w:b/>
      <w:bCs/>
      <w:szCs w:val="32"/>
    </w:rPr>
  </w:style>
  <w:style w:type="paragraph" w:styleId="15">
    <w:name w:val="Body Text First Indent"/>
    <w:basedOn w:val="5"/>
    <w:link w:val="40"/>
    <w:qFormat/>
    <w:uiPriority w:val="0"/>
    <w:pPr>
      <w:spacing w:after="0" w:line="400" w:lineRule="exact"/>
      <w:ind w:firstLine="480" w:firstLineChars="200"/>
      <w:jc w:val="center"/>
    </w:pPr>
    <w:rPr>
      <w:rFonts w:eastAsia="宋体"/>
      <w:kern w:val="0"/>
      <w:sz w:val="28"/>
    </w:rPr>
  </w:style>
  <w:style w:type="paragraph" w:styleId="16">
    <w:name w:val="Body Text First Indent 2"/>
    <w:basedOn w:val="6"/>
    <w:next w:val="1"/>
    <w:link w:val="31"/>
    <w:autoRedefine/>
    <w:qFormat/>
    <w:uiPriority w:val="0"/>
    <w:pPr>
      <w:spacing w:line="480" w:lineRule="exact"/>
      <w:ind w:left="0" w:leftChars="0"/>
    </w:pPr>
    <w:rPr>
      <w:szCs w:val="22"/>
    </w:rPr>
  </w:style>
  <w:style w:type="table" w:styleId="18">
    <w:name w:val="Table Grid"/>
    <w:basedOn w:val="17"/>
    <w:autoRedefine/>
    <w:qFormat/>
    <w:uiPriority w:val="59"/>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uiPriority w:val="0"/>
    <w:rPr>
      <w:b/>
      <w:bCs/>
    </w:rPr>
  </w:style>
  <w:style w:type="character" w:styleId="21">
    <w:name w:val="page number"/>
    <w:autoRedefine/>
    <w:qFormat/>
    <w:uiPriority w:val="0"/>
    <w:rPr>
      <w:rFonts w:ascii="Times New Roman" w:hAnsi="Times New Roman" w:eastAsia="宋体" w:cs="Times New Roman"/>
    </w:rPr>
  </w:style>
  <w:style w:type="character" w:styleId="22">
    <w:name w:val="Hyperlink"/>
    <w:basedOn w:val="19"/>
    <w:autoRedefine/>
    <w:qFormat/>
    <w:uiPriority w:val="99"/>
    <w:rPr>
      <w:color w:val="0000FF"/>
      <w:u w:val="single"/>
    </w:rPr>
  </w:style>
  <w:style w:type="character" w:customStyle="1" w:styleId="23">
    <w:name w:val="标题 1 Char"/>
    <w:basedOn w:val="19"/>
    <w:link w:val="2"/>
    <w:autoRedefine/>
    <w:qFormat/>
    <w:uiPriority w:val="0"/>
    <w:rPr>
      <w:rFonts w:eastAsia="方正小标宋简体" w:cs="黑体"/>
      <w:kern w:val="2"/>
      <w:sz w:val="44"/>
    </w:rPr>
  </w:style>
  <w:style w:type="character" w:customStyle="1" w:styleId="24">
    <w:name w:val="标题 2 Char"/>
    <w:link w:val="3"/>
    <w:autoRedefine/>
    <w:qFormat/>
    <w:uiPriority w:val="0"/>
    <w:rPr>
      <w:rFonts w:ascii="Arial" w:hAnsi="Arial" w:eastAsia="黑体" w:cstheme="majorBidi"/>
      <w:b/>
      <w:kern w:val="2"/>
      <w:sz w:val="32"/>
      <w:szCs w:val="24"/>
    </w:rPr>
  </w:style>
  <w:style w:type="character" w:customStyle="1" w:styleId="25">
    <w:name w:val="页眉 Char"/>
    <w:basedOn w:val="19"/>
    <w:link w:val="12"/>
    <w:qFormat/>
    <w:uiPriority w:val="0"/>
    <w:rPr>
      <w:kern w:val="2"/>
      <w:sz w:val="18"/>
      <w:szCs w:val="24"/>
    </w:rPr>
  </w:style>
  <w:style w:type="character" w:customStyle="1" w:styleId="26">
    <w:name w:val="页脚 Char"/>
    <w:basedOn w:val="19"/>
    <w:link w:val="11"/>
    <w:qFormat/>
    <w:uiPriority w:val="0"/>
    <w:rPr>
      <w:kern w:val="2"/>
      <w:sz w:val="18"/>
      <w:szCs w:val="24"/>
    </w:rPr>
  </w:style>
  <w:style w:type="character" w:customStyle="1" w:styleId="27">
    <w:name w:val="纯文本 Char"/>
    <w:basedOn w:val="19"/>
    <w:link w:val="8"/>
    <w:qFormat/>
    <w:uiPriority w:val="0"/>
    <w:rPr>
      <w:rFonts w:ascii="宋体" w:hAnsi="Courier New" w:cs="Courier New"/>
      <w:kern w:val="2"/>
      <w:sz w:val="21"/>
      <w:szCs w:val="21"/>
    </w:rPr>
  </w:style>
  <w:style w:type="character" w:customStyle="1" w:styleId="28">
    <w:name w:val="批注框文本 Char"/>
    <w:basedOn w:val="19"/>
    <w:link w:val="10"/>
    <w:qFormat/>
    <w:uiPriority w:val="0"/>
    <w:rPr>
      <w:kern w:val="2"/>
      <w:sz w:val="18"/>
      <w:szCs w:val="18"/>
    </w:rPr>
  </w:style>
  <w:style w:type="paragraph" w:customStyle="1" w:styleId="29">
    <w:name w:val="Default"/>
    <w:next w:val="4"/>
    <w:qFormat/>
    <w:uiPriority w:val="0"/>
    <w:pPr>
      <w:widowControl w:val="0"/>
      <w:autoSpaceDE w:val="0"/>
      <w:autoSpaceDN w:val="0"/>
      <w:adjustRightInd w:val="0"/>
    </w:pPr>
    <w:rPr>
      <w:rFonts w:ascii="方正仿宋_GBK" w:hAnsi="方正仿宋_GBK" w:eastAsia="仿宋_GB2312" w:cs="宋体"/>
      <w:color w:val="000000"/>
      <w:sz w:val="24"/>
      <w:szCs w:val="24"/>
      <w:lang w:val="en-US" w:eastAsia="zh-CN" w:bidi="ar-SA"/>
    </w:rPr>
  </w:style>
  <w:style w:type="character" w:customStyle="1" w:styleId="30">
    <w:name w:val="正文文本缩进 Char"/>
    <w:basedOn w:val="19"/>
    <w:link w:val="6"/>
    <w:qFormat/>
    <w:uiPriority w:val="0"/>
    <w:rPr>
      <w:kern w:val="2"/>
      <w:sz w:val="21"/>
      <w:szCs w:val="24"/>
    </w:rPr>
  </w:style>
  <w:style w:type="character" w:customStyle="1" w:styleId="31">
    <w:name w:val="正文首行缩进 2 Char"/>
    <w:basedOn w:val="30"/>
    <w:link w:val="16"/>
    <w:qFormat/>
    <w:uiPriority w:val="0"/>
    <w:rPr>
      <w:szCs w:val="22"/>
    </w:rPr>
  </w:style>
  <w:style w:type="paragraph" w:customStyle="1" w:styleId="32">
    <w:name w:val="index 51"/>
    <w:basedOn w:val="1"/>
    <w:next w:val="1"/>
    <w:autoRedefine/>
    <w:qFormat/>
    <w:uiPriority w:val="0"/>
    <w:pPr>
      <w:ind w:left="1680"/>
    </w:pPr>
  </w:style>
  <w:style w:type="paragraph" w:customStyle="1" w:styleId="33">
    <w:name w:val="Plain Text1"/>
    <w:basedOn w:val="1"/>
    <w:autoRedefine/>
    <w:qFormat/>
    <w:uiPriority w:val="0"/>
    <w:rPr>
      <w:rFonts w:ascii="??" w:hAnsi="Courier New" w:eastAsia="Times New Roman" w:cs="Courier New"/>
      <w:szCs w:val="21"/>
    </w:rPr>
  </w:style>
  <w:style w:type="character" w:customStyle="1" w:styleId="34">
    <w:name w:val="标题 Char"/>
    <w:basedOn w:val="19"/>
    <w:link w:val="14"/>
    <w:qFormat/>
    <w:uiPriority w:val="0"/>
    <w:rPr>
      <w:rFonts w:asciiTheme="majorHAnsi" w:hAnsiTheme="majorHAnsi" w:cstheme="majorBidi"/>
      <w:b/>
      <w:bCs/>
      <w:kern w:val="2"/>
      <w:sz w:val="32"/>
      <w:szCs w:val="32"/>
    </w:rPr>
  </w:style>
  <w:style w:type="paragraph" w:styleId="35">
    <w:name w:val="List Paragraph"/>
    <w:basedOn w:val="1"/>
    <w:qFormat/>
    <w:uiPriority w:val="99"/>
    <w:pPr>
      <w:ind w:firstLine="420" w:firstLineChars="200"/>
    </w:pPr>
  </w:style>
  <w:style w:type="character" w:customStyle="1" w:styleId="36">
    <w:name w:val="font01"/>
    <w:qFormat/>
    <w:uiPriority w:val="0"/>
    <w:rPr>
      <w:rFonts w:hint="eastAsia" w:ascii="宋体" w:hAnsi="宋体" w:eastAsia="宋体" w:cs="宋体"/>
      <w:color w:val="000000"/>
      <w:sz w:val="22"/>
      <w:szCs w:val="22"/>
      <w:u w:val="none"/>
    </w:rPr>
  </w:style>
  <w:style w:type="character" w:customStyle="1" w:styleId="37">
    <w:name w:val="font11"/>
    <w:qFormat/>
    <w:uiPriority w:val="0"/>
    <w:rPr>
      <w:rFonts w:hint="eastAsia" w:ascii="宋体" w:hAnsi="宋体" w:eastAsia="宋体" w:cs="宋体"/>
      <w:color w:val="FF0000"/>
      <w:sz w:val="22"/>
      <w:szCs w:val="22"/>
      <w:u w:val="none"/>
    </w:rPr>
  </w:style>
  <w:style w:type="paragraph" w:customStyle="1" w:styleId="38">
    <w:name w:val="正文2"/>
    <w:next w:val="1"/>
    <w:qFormat/>
    <w:uiPriority w:val="0"/>
    <w:pPr>
      <w:outlineLvl w:val="3"/>
    </w:pPr>
    <w:rPr>
      <w:rFonts w:ascii="宋体" w:hAnsi="宋体" w:eastAsia="宋体" w:cs="宋体"/>
      <w:kern w:val="2"/>
      <w:szCs w:val="22"/>
      <w:lang w:val="en-US" w:eastAsia="zh-CN" w:bidi="ar-SA"/>
    </w:rPr>
  </w:style>
  <w:style w:type="character" w:customStyle="1" w:styleId="39">
    <w:name w:val="正文文本 Char"/>
    <w:basedOn w:val="19"/>
    <w:link w:val="5"/>
    <w:semiHidden/>
    <w:qFormat/>
    <w:uiPriority w:val="99"/>
    <w:rPr>
      <w:rFonts w:ascii="Calibri" w:hAnsi="Calibri" w:eastAsia="黑体" w:cs="黑体"/>
      <w:kern w:val="2"/>
      <w:sz w:val="32"/>
      <w:szCs w:val="24"/>
    </w:rPr>
  </w:style>
  <w:style w:type="character" w:customStyle="1" w:styleId="40">
    <w:name w:val="正文首行缩进 Char"/>
    <w:basedOn w:val="39"/>
    <w:link w:val="15"/>
    <w:qFormat/>
    <w:uiPriority w:val="0"/>
    <w:rPr>
      <w:sz w:val="28"/>
    </w:rPr>
  </w:style>
  <w:style w:type="paragraph" w:customStyle="1" w:styleId="41">
    <w:name w:val="Normal Indent1"/>
    <w:qFormat/>
    <w:uiPriority w:val="0"/>
    <w:pPr>
      <w:widowControl w:val="0"/>
      <w:ind w:firstLine="420" w:firstLineChars="200"/>
      <w:jc w:val="both"/>
    </w:pPr>
    <w:rPr>
      <w:rFonts w:ascii="Calibri" w:hAnsi="Calibri" w:eastAsia="宋体" w:cs="Times New Roman"/>
      <w:kern w:val="2"/>
      <w:sz w:val="21"/>
      <w:lang w:val="en-US" w:eastAsia="zh-CN" w:bidi="ar-SA"/>
    </w:rPr>
  </w:style>
  <w:style w:type="paragraph" w:customStyle="1" w:styleId="42">
    <w:name w:val="正文缩进1"/>
    <w:basedOn w:val="1"/>
    <w:qFormat/>
    <w:uiPriority w:val="0"/>
    <w:pPr>
      <w:ind w:firstLine="420"/>
    </w:pPr>
    <w:rPr>
      <w:rFonts w:ascii="Times New Roman" w:hAnsi="Times New Roman" w:eastAsia="宋体" w:cs="Times New Roman"/>
    </w:rPr>
  </w:style>
  <w:style w:type="character" w:customStyle="1" w:styleId="43">
    <w:name w:val="正文文本缩进 2 Char"/>
    <w:basedOn w:val="19"/>
    <w:link w:val="9"/>
    <w:qFormat/>
    <w:uiPriority w:val="0"/>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D197A76-C6CC-4BD8-8FC2-8724835F9B11}">
  <ds:schemaRefs/>
</ds:datastoreItem>
</file>

<file path=docProps/app.xml><?xml version="1.0" encoding="utf-8"?>
<Properties xmlns="http://schemas.openxmlformats.org/officeDocument/2006/extended-properties" xmlns:vt="http://schemas.openxmlformats.org/officeDocument/2006/docPropsVTypes">
  <Template>Normal.dotm</Template>
  <Pages>1</Pages>
  <Words>549</Words>
  <Characters>549</Characters>
  <Lines>28</Lines>
  <Paragraphs>7</Paragraphs>
  <TotalTime>77</TotalTime>
  <ScaleCrop>false</ScaleCrop>
  <LinksUpToDate>false</LinksUpToDate>
  <CharactersWithSpaces>648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2024-08-05T10:14:00Z</dcterms:created>
  <dc:creator>Administrator</dc:creator>
  <cp:lastModifiedBy>姚</cp:lastModifiedBy>
  <cp:lastPrinted>2024-08-07T07:56:00Z</cp:lastPrinted>
  <dcterms:modified xsi:type="dcterms:W3CDTF">2024-08-26T02:11:53Z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2B19F962692B40428E2FFB1BD85A11E5_13</vt:lpwstr>
  </property>
</Properties>
</file>