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77" w:rsidRDefault="00341077" w:rsidP="00341077">
      <w:pPr>
        <w:rPr>
          <w:sz w:val="72"/>
          <w:szCs w:val="72"/>
        </w:rPr>
      </w:pPr>
    </w:p>
    <w:p w:rsidR="00341077" w:rsidRDefault="00341077" w:rsidP="00341077">
      <w:pPr>
        <w:rPr>
          <w:sz w:val="72"/>
          <w:szCs w:val="72"/>
        </w:rPr>
      </w:pPr>
    </w:p>
    <w:p w:rsidR="00341077" w:rsidRDefault="00341077" w:rsidP="00341077">
      <w:pPr>
        <w:rPr>
          <w:sz w:val="72"/>
          <w:szCs w:val="72"/>
        </w:rPr>
      </w:pPr>
    </w:p>
    <w:p w:rsidR="00341077" w:rsidRDefault="00341077" w:rsidP="00341077">
      <w:pPr>
        <w:rPr>
          <w:sz w:val="72"/>
          <w:szCs w:val="72"/>
        </w:rPr>
      </w:pPr>
    </w:p>
    <w:p w:rsidR="00341077" w:rsidRDefault="00341077" w:rsidP="00341077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邯郸市</w:t>
      </w:r>
    </w:p>
    <w:p w:rsidR="00341077" w:rsidRPr="00341077" w:rsidRDefault="00341077" w:rsidP="00341077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住房保障和房产管理局</w:t>
      </w:r>
    </w:p>
    <w:p w:rsidR="00341077" w:rsidRPr="00341077" w:rsidRDefault="00341077" w:rsidP="00341077">
      <w:pPr>
        <w:jc w:val="center"/>
        <w:rPr>
          <w:sz w:val="72"/>
          <w:szCs w:val="72"/>
        </w:rPr>
      </w:pPr>
      <w:r w:rsidRPr="00341077">
        <w:rPr>
          <w:rFonts w:hint="eastAsia"/>
          <w:sz w:val="72"/>
          <w:szCs w:val="72"/>
        </w:rPr>
        <w:t>201</w:t>
      </w:r>
      <w:r w:rsidR="00E96247">
        <w:rPr>
          <w:rFonts w:hint="eastAsia"/>
          <w:sz w:val="72"/>
          <w:szCs w:val="72"/>
        </w:rPr>
        <w:t>7</w:t>
      </w:r>
      <w:r w:rsidRPr="00341077">
        <w:rPr>
          <w:rFonts w:hint="eastAsia"/>
          <w:sz w:val="72"/>
          <w:szCs w:val="72"/>
        </w:rPr>
        <w:t xml:space="preserve"> </w:t>
      </w:r>
      <w:r w:rsidRPr="00341077">
        <w:rPr>
          <w:rFonts w:hint="eastAsia"/>
          <w:sz w:val="72"/>
          <w:szCs w:val="72"/>
        </w:rPr>
        <w:t>年度部门决算</w:t>
      </w: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Default="00341077" w:rsidP="00341077">
      <w:pPr>
        <w:rPr>
          <w:sz w:val="36"/>
          <w:szCs w:val="36"/>
        </w:rPr>
      </w:pPr>
    </w:p>
    <w:p w:rsidR="00341077" w:rsidRPr="00341077" w:rsidRDefault="00341077" w:rsidP="00341077">
      <w:pPr>
        <w:jc w:val="center"/>
        <w:rPr>
          <w:sz w:val="36"/>
          <w:szCs w:val="36"/>
        </w:rPr>
      </w:pPr>
      <w:r w:rsidRPr="00341077">
        <w:rPr>
          <w:rFonts w:hint="eastAsia"/>
          <w:sz w:val="36"/>
          <w:szCs w:val="36"/>
        </w:rPr>
        <w:t>201</w:t>
      </w:r>
      <w:r w:rsidR="00E96247">
        <w:rPr>
          <w:rFonts w:hint="eastAsia"/>
          <w:sz w:val="36"/>
          <w:szCs w:val="36"/>
        </w:rPr>
        <w:t>8</w:t>
      </w:r>
      <w:r w:rsidRPr="00341077">
        <w:rPr>
          <w:rFonts w:hint="eastAsia"/>
          <w:sz w:val="36"/>
          <w:szCs w:val="36"/>
        </w:rPr>
        <w:t xml:space="preserve"> </w:t>
      </w:r>
      <w:r w:rsidRPr="00341077">
        <w:rPr>
          <w:rFonts w:hint="eastAsia"/>
          <w:sz w:val="36"/>
          <w:szCs w:val="36"/>
        </w:rPr>
        <w:t>年</w:t>
      </w:r>
      <w:r w:rsidRPr="00341077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11</w:t>
      </w:r>
      <w:r w:rsidRPr="00341077">
        <w:rPr>
          <w:rFonts w:hint="eastAsia"/>
          <w:sz w:val="36"/>
          <w:szCs w:val="36"/>
        </w:rPr>
        <w:t>月</w:t>
      </w:r>
      <w:r w:rsidRPr="00341077">
        <w:rPr>
          <w:rFonts w:hint="eastAsia"/>
          <w:sz w:val="36"/>
          <w:szCs w:val="36"/>
        </w:rPr>
        <w:t xml:space="preserve"> </w:t>
      </w:r>
      <w:r w:rsidR="00E96247">
        <w:rPr>
          <w:rFonts w:hint="eastAsia"/>
          <w:sz w:val="36"/>
          <w:szCs w:val="36"/>
        </w:rPr>
        <w:t>10</w:t>
      </w:r>
      <w:r w:rsidRPr="00341077">
        <w:rPr>
          <w:rFonts w:hint="eastAsia"/>
          <w:sz w:val="36"/>
          <w:szCs w:val="36"/>
        </w:rPr>
        <w:t xml:space="preserve"> </w:t>
      </w:r>
      <w:r w:rsidRPr="00341077">
        <w:rPr>
          <w:rFonts w:hint="eastAsia"/>
          <w:sz w:val="36"/>
          <w:szCs w:val="36"/>
        </w:rPr>
        <w:t>日</w:t>
      </w:r>
    </w:p>
    <w:p w:rsidR="00341077" w:rsidRDefault="00341077" w:rsidP="00341077"/>
    <w:p w:rsidR="00341077" w:rsidRPr="00BD4845" w:rsidRDefault="00341077" w:rsidP="00341077">
      <w:pPr>
        <w:jc w:val="center"/>
        <w:rPr>
          <w:rFonts w:asciiTheme="minorEastAsia" w:hAnsiTheme="minorEastAsia"/>
          <w:b/>
          <w:sz w:val="36"/>
          <w:szCs w:val="36"/>
        </w:rPr>
      </w:pPr>
      <w:r w:rsidRPr="00BD4845">
        <w:rPr>
          <w:rFonts w:asciiTheme="minorEastAsia" w:hAnsiTheme="minorEastAsia" w:hint="eastAsia"/>
          <w:b/>
          <w:sz w:val="36"/>
          <w:szCs w:val="36"/>
        </w:rPr>
        <w:lastRenderedPageBreak/>
        <w:t>201</w:t>
      </w:r>
      <w:r w:rsidR="00E96247">
        <w:rPr>
          <w:rFonts w:asciiTheme="minorEastAsia" w:hAnsiTheme="minorEastAsia" w:hint="eastAsia"/>
          <w:b/>
          <w:sz w:val="36"/>
          <w:szCs w:val="36"/>
        </w:rPr>
        <w:t>7</w:t>
      </w:r>
      <w:r w:rsidRPr="00BD4845">
        <w:rPr>
          <w:rFonts w:asciiTheme="minorEastAsia" w:hAnsiTheme="minorEastAsia" w:hint="eastAsia"/>
          <w:b/>
          <w:sz w:val="36"/>
          <w:szCs w:val="36"/>
        </w:rPr>
        <w:t>年度部门决算公开目录</w:t>
      </w:r>
    </w:p>
    <w:p w:rsidR="00341077" w:rsidRPr="00BD4845" w:rsidRDefault="00341077" w:rsidP="00341077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第一部分</w:t>
      </w: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 xml:space="preserve">  </w:t>
      </w: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部门</w:t>
      </w: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概况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一、部门职责</w:t>
      </w:r>
      <w:r w:rsidR="00DC03BC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和机构设置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二、部门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决</w:t>
      </w: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算单位构成</w:t>
      </w:r>
    </w:p>
    <w:p w:rsidR="00341077" w:rsidRPr="00BD4845" w:rsidRDefault="00341077" w:rsidP="00341077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第二部分</w:t>
      </w: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 xml:space="preserve">  </w:t>
      </w: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201</w:t>
      </w:r>
      <w:r w:rsidR="00E96247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7</w:t>
      </w: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年度部门决算报表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一、收入支出决算总表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二、收入决算表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三、支出决算表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四、财政拨款收入支出决算总表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五、一般公共预算财政拨款支出决算表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六、一般公共预算财政拨款基本支出决算经济分类表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七、政府性基金预算财政拨款收入支出决算表</w:t>
      </w:r>
    </w:p>
    <w:p w:rsid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八、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国有资本经营预算财政拨款收入支出决算表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九、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“三公”经费等相关信息统计表</w:t>
      </w:r>
    </w:p>
    <w:p w:rsidR="00341077" w:rsidRPr="00BD4845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十、政府采购情况表</w:t>
      </w:r>
    </w:p>
    <w:p w:rsidR="00341077" w:rsidRPr="00BD4845" w:rsidRDefault="00341077" w:rsidP="00341077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第三部分</w:t>
      </w: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 xml:space="preserve">  </w:t>
      </w: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201</w:t>
      </w:r>
      <w:r w:rsidR="00E96247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7</w:t>
      </w: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年</w:t>
      </w: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度</w:t>
      </w: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部门决算情况说明</w:t>
      </w:r>
    </w:p>
    <w:p w:rsidR="00341077" w:rsidRPr="00BD4845" w:rsidRDefault="00341077" w:rsidP="0034107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收入支出决算总体情况说明</w:t>
      </w:r>
    </w:p>
    <w:p w:rsidR="00341077" w:rsidRDefault="00341077" w:rsidP="0034107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收入决算情况说明</w:t>
      </w:r>
    </w:p>
    <w:p w:rsidR="00341077" w:rsidRDefault="00341077" w:rsidP="0034107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支出决算情况说明</w:t>
      </w:r>
    </w:p>
    <w:p w:rsidR="00341077" w:rsidRDefault="00341077" w:rsidP="0034107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财政拨款收入支出决算总体情况说明</w:t>
      </w:r>
    </w:p>
    <w:p w:rsidR="00341077" w:rsidRDefault="00341077" w:rsidP="0034107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“三公”经费支出决算情况说明</w:t>
      </w:r>
    </w:p>
    <w:p w:rsidR="00341077" w:rsidRDefault="00341077" w:rsidP="0034107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预算绩效管理工作开展情况说明</w:t>
      </w:r>
    </w:p>
    <w:p w:rsidR="00341077" w:rsidRDefault="00341077" w:rsidP="0034107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lastRenderedPageBreak/>
        <w:t>其他重要事项的说明</w:t>
      </w:r>
    </w:p>
    <w:p w:rsidR="00341077" w:rsidRDefault="00341077" w:rsidP="00341077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机关运行经费情况</w:t>
      </w:r>
    </w:p>
    <w:p w:rsidR="00341077" w:rsidRDefault="00341077" w:rsidP="00341077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政府采购情况</w:t>
      </w:r>
    </w:p>
    <w:p w:rsidR="00341077" w:rsidRDefault="00341077" w:rsidP="00341077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国有资产占用情况</w:t>
      </w:r>
    </w:p>
    <w:p w:rsidR="00341077" w:rsidRPr="00BD4845" w:rsidRDefault="00341077" w:rsidP="00341077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 xml:space="preserve">其他需要说明的情况 </w:t>
      </w:r>
    </w:p>
    <w:p w:rsidR="00341077" w:rsidRPr="00BD4845" w:rsidRDefault="00341077" w:rsidP="00341077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BD4845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第四部分 名词解释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一、财政拨款收入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二、事业收入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三、其他收入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四、用事业基金弥补收支差额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五、年初结转和结余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六、结余分配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七、年末结转和结余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八、基本支出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九、项目支出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十、基本建设支出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十一、其他资本性支出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十二、“三公”经费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十三、其他交通费用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十四、公务用车购置</w:t>
      </w:r>
    </w:p>
    <w:p w:rsidR="00341077" w:rsidRPr="00341077" w:rsidRDefault="00341077" w:rsidP="0034107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十五、其他交通工具购置</w:t>
      </w:r>
    </w:p>
    <w:p w:rsidR="00341077" w:rsidRPr="00E96247" w:rsidRDefault="00341077" w:rsidP="00E96247">
      <w:pPr>
        <w:widowControl/>
        <w:spacing w:line="360" w:lineRule="auto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341077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十六、机关运行经费</w:t>
      </w:r>
      <w:bookmarkStart w:id="0" w:name="_GoBack"/>
      <w:bookmarkEnd w:id="0"/>
    </w:p>
    <w:sectPr w:rsidR="00341077" w:rsidRPr="00E96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2F93"/>
    <w:multiLevelType w:val="hybridMultilevel"/>
    <w:tmpl w:val="F2728756"/>
    <w:lvl w:ilvl="0" w:tplc="AF887E8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C2A6268"/>
    <w:multiLevelType w:val="hybridMultilevel"/>
    <w:tmpl w:val="FEEAF60C"/>
    <w:lvl w:ilvl="0" w:tplc="3EC21AA8">
      <w:start w:val="1"/>
      <w:numFmt w:val="decim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77"/>
    <w:rsid w:val="00341077"/>
    <w:rsid w:val="00DC03BC"/>
    <w:rsid w:val="00E6089E"/>
    <w:rsid w:val="00E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2017-11-06T08:07:00Z</dcterms:created>
  <dcterms:modified xsi:type="dcterms:W3CDTF">2018-11-13T02:58:00Z</dcterms:modified>
</cp:coreProperties>
</file>